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C" w:rsidRDefault="001D5AFC" w:rsidP="00976B9C">
      <w:pPr>
        <w:pStyle w:val="1"/>
      </w:pPr>
      <w:r w:rsidRPr="00976B9C">
        <w:rPr>
          <w:rFonts w:hint="eastAsia"/>
        </w:rPr>
        <w:t>激活基层创作力，广州</w:t>
      </w:r>
      <w:r w:rsidRPr="00976B9C">
        <w:t>9个群众文艺创排基地结硕果</w:t>
      </w:r>
    </w:p>
    <w:p w:rsidR="001D5AFC" w:rsidRDefault="001D5AFC" w:rsidP="001D5AFC">
      <w:pPr>
        <w:ind w:firstLineChars="200" w:firstLine="420"/>
      </w:pPr>
      <w:r>
        <w:t>4</w:t>
      </w:r>
      <w:r>
        <w:t>月</w:t>
      </w:r>
      <w:r>
        <w:t>1</w:t>
      </w:r>
      <w:r>
        <w:t>日，</w:t>
      </w:r>
      <w:r>
        <w:t>“</w:t>
      </w:r>
      <w:r>
        <w:t>迈进新时代群星展风采</w:t>
      </w:r>
      <w:r>
        <w:t>”——</w:t>
      </w:r>
      <w:r>
        <w:t>广州市群众文艺创排基地展演及研讨会在广州市文化馆新馆举行。本次活动由广州市文化广电旅游局主办，广州市文化馆、海珠区文化广电旅游体育局承办，展演了广州市</w:t>
      </w:r>
      <w:r>
        <w:t>9</w:t>
      </w:r>
      <w:r>
        <w:t>个群众文艺创排基地出品的一批精品佳作。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现场节目展演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展现群文创作新风貌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展演分为“梦想起航”“艺海徜徉”“踔厉奋发”三个篇章，展现了创排基地助力高精尖群文人才涌现，精品力作迭出，推动广州文化高质量发展的最新成果。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展演在海珠区文化馆音乐创排基地选送的少儿器乐《湾区畅想》的欢快节奏中开场，木管、铜管、打击乐交相辉映，烘托出湾区少年接力中国梦的蓬勃气息，以及对粤港澳大湾区美好蓝图的畅想。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现场节目展演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随后，广州市文化馆舞蹈创排基地的少儿群舞《童年》、增城区文化馆戏剧创排基地的小品《存在》、荔湾区青少年宫舞蹈创排基地的群舞《上学路上》、黄埔区文化馆戏剧创排基地的小品《劳模颜柏青》、天河区文化馆音乐创排基地的对唱《世界依然美丽》、三人舞《花窗雨歇》、荔湾区文化馆曲艺创排基地的相声《寻宝》、</w:t>
      </w:r>
      <w:r>
        <w:t>Speed-Loliqueen</w:t>
      </w:r>
      <w:r>
        <w:t>和</w:t>
      </w:r>
      <w:r>
        <w:t>Speed-KJS</w:t>
      </w:r>
      <w:r>
        <w:t>舞团联手上演的街舞《流火之歌》、国乐大师方锦龙演奏的《玄鸟》、少儿独舞《想家的男孩》、小组唱《光芒》、男女声三重唱</w:t>
      </w:r>
      <w:r>
        <w:t xml:space="preserve"> </w:t>
      </w:r>
      <w:r>
        <w:t>《向海潮升》、广场舞《湾区时代》等精彩节目轮番登场。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本次展演，主办方既邀请了各创排基地的业务骨干参加观摩，也通过公众号向广大市民群众免费派送了大量演出票，为广州本土文艺创作者提供了交流学习的机会，也为广州市民群众奉上了一场艺术盛宴。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激活基层文化新动能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据介绍，自</w:t>
      </w:r>
      <w:r>
        <w:t>2017</w:t>
      </w:r>
      <w:r>
        <w:t>年以来，广州市文化广电旅游局探索创建了两批市级群众文艺创作排演基地，涵盖音乐、舞蹈、戏剧、曲艺四大类别，其中</w:t>
      </w:r>
      <w:r>
        <w:t>2021-2023</w:t>
      </w:r>
      <w:r>
        <w:t>年共创建</w:t>
      </w:r>
      <w:r>
        <w:t>9</w:t>
      </w:r>
      <w:r>
        <w:t>个创排基地，大大激活了基层的创作热情及创造力，辐射引领了全市群文创作水平的提升。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现场节目展演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广州市文艺工作者依托群文创排基地，深入挖掘岭南题材，创作了大批既有生活底蕴又有艺术高度的优秀文艺作品，深受广大人民群众的喜爱，并在国家及省级赛事中取得优异成绩。其中，天河区文化馆音乐创排基地的少儿粤剧《锦绣天河》荣获</w:t>
      </w:r>
      <w:r>
        <w:t>2021</w:t>
      </w:r>
      <w:r>
        <w:t>年第二十五届</w:t>
      </w:r>
      <w:r>
        <w:t>“</w:t>
      </w:r>
      <w:r>
        <w:t>中国少儿戏曲小梅花荟萃</w:t>
      </w:r>
      <w:r>
        <w:t>”</w:t>
      </w:r>
      <w:r>
        <w:t>的</w:t>
      </w:r>
      <w:r>
        <w:t>“</w:t>
      </w:r>
      <w:r>
        <w:t>小梅花</w:t>
      </w:r>
      <w:r>
        <w:t>”</w:t>
      </w:r>
      <w:r>
        <w:t>集体节目称号；广州市文化馆舞蹈创排基地的《追梦节拍》《妹仔狮乐》《高胡声声》《小小英姿唱今朝》《传接棒》《树林童话》等作品分获全国</w:t>
      </w:r>
      <w:r>
        <w:t>“</w:t>
      </w:r>
      <w:r>
        <w:t>小荷之星</w:t>
      </w:r>
      <w:r>
        <w:t>”“</w:t>
      </w:r>
      <w:r>
        <w:t>小梅花</w:t>
      </w:r>
      <w:r>
        <w:t>”</w:t>
      </w:r>
      <w:r>
        <w:t>奖和省市少儿艺术花会金奖；荔湾区文化馆曲艺创排基地《荔湾缘</w:t>
      </w:r>
      <w:r>
        <w:t>·</w:t>
      </w:r>
      <w:r>
        <w:t>中国梦》获广东省群众艺术花</w:t>
      </w:r>
      <w:r>
        <w:rPr>
          <w:rFonts w:hint="eastAsia"/>
        </w:rPr>
        <w:t>会金奖，广东南音新唱《同心结》荣获“群星奖”。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研讨会现场</w:t>
      </w:r>
    </w:p>
    <w:p w:rsidR="001D5AFC" w:rsidRDefault="001D5AFC" w:rsidP="001D5AFC">
      <w:pPr>
        <w:ind w:firstLineChars="200" w:firstLine="420"/>
      </w:pPr>
      <w:r>
        <w:rPr>
          <w:rFonts w:hint="eastAsia"/>
        </w:rPr>
        <w:t>在研讨会中，音乐、舞蹈、戏剧、曲艺方面的专家们纷纷对广州市近年的文艺创作成绩表示肯定，同时也对相关创排基地及展演节目进行了细致点评，给出了中肯建议。广州市文化广电旅游局相关负责人表示，未来将继续发挥创排基地的平台优势，发扬文艺匠心精神，扎根本土，创作出更多反映时代的文艺精品。</w:t>
      </w:r>
    </w:p>
    <w:p w:rsidR="001D5AFC" w:rsidRDefault="001D5AFC" w:rsidP="00976B9C">
      <w:pPr>
        <w:jc w:val="right"/>
      </w:pPr>
      <w:r w:rsidRPr="00976B9C">
        <w:rPr>
          <w:rFonts w:hint="eastAsia"/>
        </w:rPr>
        <w:t>羊城晚报</w:t>
      </w:r>
      <w:r>
        <w:rPr>
          <w:rFonts w:hint="eastAsia"/>
        </w:rPr>
        <w:t>2023-4-5</w:t>
      </w:r>
    </w:p>
    <w:p w:rsidR="001D5AFC" w:rsidRDefault="001D5AFC" w:rsidP="00146A3C">
      <w:pPr>
        <w:sectPr w:rsidR="001D5AFC" w:rsidSect="00146A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3673" w:rsidRDefault="00B13673"/>
    <w:sectPr w:rsidR="00B1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AFC"/>
    <w:rsid w:val="001D5AFC"/>
    <w:rsid w:val="00B1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5A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5A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2023-04-11T01:57:00Z</dcterms:created>
</cp:coreProperties>
</file>