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EEF" w:rsidRDefault="00511EEF" w:rsidP="003D4E18">
      <w:pPr>
        <w:pStyle w:val="1"/>
      </w:pPr>
      <w:r>
        <w:rPr>
          <w:rFonts w:hint="eastAsia"/>
        </w:rPr>
        <w:t>宁夏地区历史文化资源的保护与开发—</w:t>
      </w:r>
      <w:r w:rsidRPr="003D4E18">
        <w:rPr>
          <w:rFonts w:hint="eastAsia"/>
        </w:rPr>
        <w:t>以宁夏博物馆为例</w:t>
      </w:r>
    </w:p>
    <w:p w:rsidR="00511EEF" w:rsidRDefault="00511EEF" w:rsidP="00511EEF">
      <w:pPr>
        <w:ind w:firstLineChars="200" w:firstLine="420"/>
      </w:pPr>
      <w:r>
        <w:rPr>
          <w:rFonts w:hint="eastAsia"/>
        </w:rPr>
        <w:t>善于继承才能善于创新，妥善保护才能持续开发。为推动博物馆事业的发展，全方位、多维度推进宁夏地区历史文化资源的保护、利用工作，现以宁夏博物馆为研究对象，在分析宁夏博物馆历史文化资源保护与开发现状的基础上，探索宁夏博物馆历史文化资源保护与开发的路径，并从理论研究、技术创新、产业发展、对外交流四个层面着手，提出一系列解决方案。</w:t>
      </w:r>
    </w:p>
    <w:p w:rsidR="00511EEF" w:rsidRDefault="00511EEF" w:rsidP="00511EEF">
      <w:pPr>
        <w:ind w:firstLineChars="200" w:firstLine="420"/>
      </w:pPr>
      <w:r>
        <w:rPr>
          <w:rFonts w:hint="eastAsia"/>
        </w:rPr>
        <w:t>宁夏地区历史文化遗产丰富，种类繁多、内涵丰富，地方文化特色浓厚。宁夏博物馆馆藏文物主要包括豆荚纹双耳彩陶壶、青铜弩机、兽面纹铜车軎、赵氏家谱、鎏金铜佛像、神兽杖头饰、狩猎纹金方奇、石刻胡旋舞墓门等，涵盖传统美术、非遗技艺和民俗、红色资源、古代经贸、社会制度、服饰艺术等文化资源，是中华优秀传统文化的重要组成部分，蕴含着宁夏地区的文化基因和精神血脉，值得永续流传。</w:t>
      </w:r>
    </w:p>
    <w:p w:rsidR="00511EEF" w:rsidRDefault="00511EEF" w:rsidP="00511EEF">
      <w:pPr>
        <w:ind w:firstLineChars="200" w:firstLine="420"/>
      </w:pPr>
      <w:r>
        <w:rPr>
          <w:rFonts w:hint="eastAsia"/>
        </w:rPr>
        <w:t>随着《“十四五”文化发展规划》的印发，如何站在新的历史起点并立足于自身资源优势，推进宁夏地区历史文化资源的保护与开发，实现宁夏地区历史文化“两创”，成为宁夏博物馆工作的重点。</w:t>
      </w:r>
    </w:p>
    <w:p w:rsidR="00511EEF" w:rsidRDefault="00511EEF" w:rsidP="00511EEF">
      <w:pPr>
        <w:ind w:firstLineChars="200" w:firstLine="420"/>
      </w:pPr>
      <w:r>
        <w:rPr>
          <w:rFonts w:hint="eastAsia"/>
        </w:rPr>
        <w:t>宁夏博物馆常设“朔色长天—宁夏通史陈列”“石刻史书—宁夏岩画展”“红旗漫卷——宁夏革命文物陈列”以及“天下黄河富宁夏—宁夏民俗陈列”</w:t>
      </w:r>
      <w:r>
        <w:t>4</w:t>
      </w:r>
      <w:r>
        <w:t>个展厅。馆藏文物主要包括豆荚纹双耳彩陶壶、青铜弩机、兽面纹铜车軎、赵氏家谱、鎏金铜佛像、神兽杖头饰、狩猎纹金方奇、石刻胡旋舞墓门等，借助复原景观、遗址模型、多媒体、壁画、雕塑和照片等多种辅助展示形式，再现宁夏地区的历史文化。</w:t>
      </w:r>
    </w:p>
    <w:p w:rsidR="00511EEF" w:rsidRDefault="00511EEF" w:rsidP="00511EEF">
      <w:pPr>
        <w:ind w:firstLineChars="200" w:firstLine="420"/>
      </w:pPr>
      <w:r>
        <w:t>宁夏博物馆历史文化资源的保护现状</w:t>
      </w:r>
    </w:p>
    <w:p w:rsidR="00511EEF" w:rsidRDefault="00511EEF" w:rsidP="00511EEF">
      <w:pPr>
        <w:ind w:firstLineChars="200" w:firstLine="420"/>
      </w:pPr>
      <w:r>
        <w:rPr>
          <w:rFonts w:hint="eastAsia"/>
        </w:rPr>
        <w:t>宁夏博物馆通过数字化采集技术，结合现有文物以及相关研究成果，开发建立宁夏博物馆“云博物馆”、微信小程序、微信公众号、文物数字档案管理平台和数字互动墙展示系统，编写《宁夏地区革命文物的保存管理和保护利用调查研究》。截至</w:t>
      </w:r>
      <w:r>
        <w:t>2021</w:t>
      </w:r>
      <w:r>
        <w:t>年，完成保护修复的文物共计</w:t>
      </w:r>
      <w:r>
        <w:t>168</w:t>
      </w:r>
      <w:r>
        <w:t>件，其中陶瓷器共计</w:t>
      </w:r>
      <w:r>
        <w:t>131</w:t>
      </w:r>
      <w:r>
        <w:t>件，青铜器</w:t>
      </w:r>
      <w:r>
        <w:t>2</w:t>
      </w:r>
      <w:r>
        <w:t>件，纸质文献</w:t>
      </w:r>
      <w:r>
        <w:t>28</w:t>
      </w:r>
      <w:r>
        <w:t>件，木器</w:t>
      </w:r>
      <w:r>
        <w:t>6</w:t>
      </w:r>
      <w:r>
        <w:t>件，金器</w:t>
      </w:r>
      <w:r>
        <w:t>1</w:t>
      </w:r>
      <w:r>
        <w:t>件。完成铜器养护清理</w:t>
      </w:r>
      <w:r>
        <w:t>21</w:t>
      </w:r>
      <w:r>
        <w:t>件，民俗文物养护清理</w:t>
      </w:r>
      <w:r>
        <w:t>35</w:t>
      </w:r>
      <w:r>
        <w:t>件，辅助展品修复</w:t>
      </w:r>
      <w:r>
        <w:t>3</w:t>
      </w:r>
      <w:r>
        <w:t>件。完成文物成分测试</w:t>
      </w:r>
      <w:r>
        <w:t>170</w:t>
      </w:r>
      <w:r>
        <w:t>件。</w:t>
      </w:r>
    </w:p>
    <w:p w:rsidR="00511EEF" w:rsidRDefault="00511EEF" w:rsidP="00511EEF">
      <w:pPr>
        <w:ind w:firstLineChars="200" w:firstLine="420"/>
      </w:pPr>
      <w:r>
        <w:t>宁夏博物馆历史文化资源的开发现状</w:t>
      </w:r>
    </w:p>
    <w:p w:rsidR="00511EEF" w:rsidRDefault="00511EEF" w:rsidP="00511EEF">
      <w:pPr>
        <w:ind w:firstLineChars="200" w:firstLine="420"/>
      </w:pPr>
      <w:r>
        <w:rPr>
          <w:rFonts w:hint="eastAsia"/>
        </w:rPr>
        <w:t>近年来，宁夏博物馆依托馆藏文物资源优势，充分借助新媒体与文创产业发展优势，围绕文化创意、短视频、主题活动等，不断延展产品开发边界。在文化创意层面，以宁夏地域特色文化为基础，成立文创产品设计研发团队，设计了馆徽冰箱贴、琉璃鸱吻冰箱贴、“</w:t>
      </w:r>
      <w:r>
        <w:t>360</w:t>
      </w:r>
      <w:r>
        <w:t>画报</w:t>
      </w:r>
      <w:r>
        <w:t>”</w:t>
      </w:r>
      <w:r>
        <w:t>屏保、妙音鸟冰箱贴、鎏金铜牛和纸胶带、西夏竹雕软胶</w:t>
      </w:r>
      <w:r>
        <w:t>U</w:t>
      </w:r>
      <w:r>
        <w:t>盘、国宝日历双年历、西夏石马书签、罗汉金属书签、妙音金属书签等文创作品。在短视频领域，以革命文物与历史文物为抓手，积极参与全国文博在线讲解直播推介活动、宝藏四方云直播计划第三季、宁夏卫视全新节目《故事》、抖音《穿越</w:t>
      </w:r>
      <w:r>
        <w:rPr>
          <w:rFonts w:hint="eastAsia"/>
        </w:rPr>
        <w:t>千年探秘宁博》、央视《国家宝藏》等文化宣讲活动，推送了“柳毅传书铜镜”、“清平乐·六盘山”、《守望长城》、追寻先烈足迹等多个文物短视频，开启了探秘宁夏文化之旅。在线上以宁夏博物馆直播间网站为平台推出“我在宁博等你来”、朔色长天</w:t>
      </w:r>
      <w:r>
        <w:t xml:space="preserve"> </w:t>
      </w:r>
      <w:r>
        <w:t>文化之约、云探国宝、革命文物讲述等活动，开启了</w:t>
      </w:r>
      <w:r>
        <w:t>“</w:t>
      </w:r>
      <w:r>
        <w:t>云探</w:t>
      </w:r>
      <w:r>
        <w:t>”</w:t>
      </w:r>
      <w:r>
        <w:t>国宝游览新时代。在主题活动层面，开展了寒暑假志愿者讲解员培训活动、中小学生研学体验、博物馆奇遇记、红色主题展览线上答题、红色主题文创大赛、卯兔迎春系列文化实践等多种主题教育社会实践活动。</w:t>
      </w:r>
    </w:p>
    <w:p w:rsidR="00511EEF" w:rsidRDefault="00511EEF" w:rsidP="00511EEF">
      <w:pPr>
        <w:ind w:firstLineChars="200" w:firstLine="420"/>
      </w:pPr>
      <w:r>
        <w:t>宁夏博物馆历史文化资源保护与开发的现实困境</w:t>
      </w:r>
    </w:p>
    <w:p w:rsidR="00511EEF" w:rsidRDefault="00511EEF" w:rsidP="00511EEF">
      <w:pPr>
        <w:ind w:firstLineChars="200" w:firstLine="420"/>
      </w:pPr>
      <w:r>
        <w:t>文物内涵挖掘利用不足</w:t>
      </w:r>
    </w:p>
    <w:p w:rsidR="00511EEF" w:rsidRDefault="00511EEF" w:rsidP="00511EEF">
      <w:pPr>
        <w:ind w:firstLineChars="200" w:firstLine="420"/>
      </w:pPr>
      <w:r>
        <w:rPr>
          <w:rFonts w:hint="eastAsia"/>
        </w:rPr>
        <w:t>传承、弘扬宁夏地区历史文化，需要加强对历史文物的研究和阐释，展现宁夏地区历史文化资源的自然及社会条件、独特魅力、历史痕迹与时代价值。事实上，宁夏博物馆历史文化资源虽然种类繁多，特色鲜明，但对文化内涵的挖掘不够深入，部分文物保护与开发偏重展示文物价值，缺乏对人文情怀的充分展现。以馆藏文物为例，宁夏博物馆文物保护与开发多处于展示阶段，大多数文物的说明介绍多描述文物的外观与材质，如器形、质地、尺寸等，缺乏与其相应的历史文化故事，对蕴含在文物背后的社会组织结构、文化变迁、历史事实与民俗文化缺乏更为全面与系统的阐释，仅有少部分文物呈现了较为完善的故事背景。总体来说，宁夏博物馆历史文化资源保护与开发工作尚未成分体现文物社会性、情境性与思想性等特征，多而不优、大而不强的问题十分突出。</w:t>
      </w:r>
    </w:p>
    <w:p w:rsidR="00511EEF" w:rsidRDefault="00511EEF" w:rsidP="00511EEF">
      <w:pPr>
        <w:ind w:firstLineChars="200" w:firstLine="420"/>
      </w:pPr>
      <w:r>
        <w:t>保护与开发思路较为单一</w:t>
      </w:r>
    </w:p>
    <w:p w:rsidR="00511EEF" w:rsidRDefault="00511EEF" w:rsidP="00511EEF">
      <w:pPr>
        <w:ind w:firstLineChars="200" w:firstLine="420"/>
      </w:pPr>
      <w:r>
        <w:rPr>
          <w:rFonts w:hint="eastAsia"/>
        </w:rPr>
        <w:t>在博物馆历史文化资源保护层面，先进的数字技术和手段应用不足，缺乏能提供规划设计、数字采集、数字运营、数字监管等一体化服务的第三方技术服务商，历史文化资源管理的数字化程度不够深入，且预防保护工作不到位，整体数字化保护水平不高。近年来，在博物馆历史文化资源开发层面，宁夏博物馆进行了产学研一体化、文创产品设计等方面的尝试，如“妙娃”车载挂件，鸱吻文创雪糕，胡旋舞书签套盒，取得了良好的效果。当前，宁夏博物馆历史文化资源数字化开发处于初级阶段，多以数字文物资源库、短视频形式呈现，而如数字藏品、可交互式</w:t>
      </w:r>
      <w:r>
        <w:t>NFT</w:t>
      </w:r>
      <w:r>
        <w:t>、数字地图</w:t>
      </w:r>
      <w:r>
        <w:rPr>
          <w:rFonts w:hint="eastAsia"/>
        </w:rPr>
        <w:t>、数字动漫等博物馆数字产品，在供给数量和质量上不尽如人意。</w:t>
      </w:r>
    </w:p>
    <w:p w:rsidR="00511EEF" w:rsidRDefault="00511EEF" w:rsidP="00511EEF">
      <w:pPr>
        <w:ind w:firstLineChars="200" w:firstLine="420"/>
      </w:pPr>
      <w:r>
        <w:t>对外交流不强</w:t>
      </w:r>
    </w:p>
    <w:p w:rsidR="00511EEF" w:rsidRDefault="00511EEF" w:rsidP="00511EEF">
      <w:pPr>
        <w:ind w:firstLineChars="200" w:firstLine="420"/>
      </w:pPr>
      <w:r>
        <w:rPr>
          <w:rFonts w:hint="eastAsia"/>
        </w:rPr>
        <w:t>推进博物馆间的互联互通、互帮互助，不仅能够让外来游客了解宁夏博物馆的历史文化资源，还能够推动宁夏地区历史文化的传承与发展。然而，由于多种现实原因，宁夏博物馆在历史文化资源保护与开发过程中表现出一定的封闭性和区域性，与其他公共服务部门联系、赴外开展馆际交流活动、社会公众信息交流、外出巡展、参与文物国际交流盛事的次数不多。</w:t>
      </w:r>
    </w:p>
    <w:p w:rsidR="00511EEF" w:rsidRDefault="00511EEF" w:rsidP="00511EEF">
      <w:pPr>
        <w:ind w:firstLineChars="200" w:firstLine="420"/>
      </w:pPr>
      <w:r>
        <w:t>文化产业布局不合理</w:t>
      </w:r>
    </w:p>
    <w:p w:rsidR="00511EEF" w:rsidRDefault="00511EEF" w:rsidP="00511EEF">
      <w:pPr>
        <w:ind w:firstLineChars="200" w:firstLine="420"/>
      </w:pPr>
      <w:r>
        <w:rPr>
          <w:rFonts w:hint="eastAsia"/>
        </w:rPr>
        <w:t>由于资源碎片化分布、地方文化环境繁杂、运营人才缺失等问题，现阶段宁夏博物馆历史文化资源保护与开发尚未跳出“事业单位”的框架，仍旧存在产业要素挖掘不足，缺乏跨接多种产业平台等问题，文创产业链尚未形成。整体来看，宁夏博物馆历史文化资源的保护与开发缺乏多元主体共同参与，市场活力不足，生产组织形式相对滞后，文化产业总体规模较小，主要以文物展示为经营渠道，尚未形成产业化经济。此外，宁夏博物馆历史文化创新业态和新模式尚未形成，新型文化产业比重偏低，难以维持正常的生产经营活动，新兴文创产业发展缓慢，且存在文化产业“空壳化”现象，后续缺少文化品牌的延展服务。</w:t>
      </w:r>
    </w:p>
    <w:p w:rsidR="00511EEF" w:rsidRDefault="00511EEF" w:rsidP="00511EEF">
      <w:pPr>
        <w:ind w:firstLineChars="200" w:firstLine="420"/>
      </w:pPr>
      <w:r>
        <w:t>宁夏博物馆历史文化资源保护与开发的现实困境</w:t>
      </w:r>
    </w:p>
    <w:p w:rsidR="00511EEF" w:rsidRDefault="00511EEF" w:rsidP="00511EEF">
      <w:pPr>
        <w:ind w:firstLineChars="200" w:firstLine="420"/>
      </w:pPr>
      <w:r>
        <w:t>聚焦学术前沿，挖掘馆藏文物资源的深刻内涵</w:t>
      </w:r>
    </w:p>
    <w:p w:rsidR="00511EEF" w:rsidRDefault="00511EEF" w:rsidP="00511EEF">
      <w:pPr>
        <w:ind w:firstLineChars="200" w:firstLine="420"/>
      </w:pPr>
      <w:r>
        <w:rPr>
          <w:rFonts w:hint="eastAsia"/>
        </w:rPr>
        <w:t>对于宁夏博物馆而言，充分利用已有馆藏文物，结合互联网技术与人力资源，对文化资源的历史背景与文化魅力进行挖掘与展示，是其在新时代保护与开发宁夏地区历史文化资源的基础与前提。</w:t>
      </w:r>
    </w:p>
    <w:p w:rsidR="00511EEF" w:rsidRDefault="00511EEF" w:rsidP="00511EEF">
      <w:pPr>
        <w:ind w:firstLineChars="200" w:firstLine="420"/>
      </w:pPr>
      <w:r>
        <w:rPr>
          <w:rFonts w:hint="eastAsia"/>
        </w:rPr>
        <w:t>积极推动文物活化利用，展示宁夏历史文化遗产，始终是宁夏博物馆的优良传统。要围绕中华文明探源工程，联合科研机构、文创企业和机构、院校机构、其他博物馆、新媒体网络平台，开展如科研课题合作、文物考古合作项目、实体文创产品设计等合作研究，在分类研究上做好文物的专题研究、全面阐释，并结合相应的藏品研究成果，反映出其在原生情境中的存在意义和文化价值系统，再现文物背后文明的起源、形成和发展，深化宁夏地区文明历史研究，更好地挖掘博物馆馆藏资源；要强调宁夏地区历史文化资源的“双创”，加大文物科技投入力度，推进协同联动与资源整合，组建或加入各种“博物馆联盟”，与宁夏各地区博物馆建立合作关系，利用大数据、数字媒体等信息技术，收集、整理、丰富宁夏博物馆馆藏资源，并聚焦宁夏地区历史文化资源的新形式、新特色、新风貌，推动文物资源的创新开发与利用，使宁夏博物馆历史文化资源更具完整性和系统性，为宁夏地区历史文化资源的保护与开发提供资源支撑。</w:t>
      </w:r>
    </w:p>
    <w:p w:rsidR="00511EEF" w:rsidRDefault="00511EEF" w:rsidP="00511EEF">
      <w:pPr>
        <w:ind w:firstLineChars="200" w:firstLine="420"/>
      </w:pPr>
      <w:r>
        <w:t>依托文化新基建，激发数字时代历史文化资源创意活力</w:t>
      </w:r>
    </w:p>
    <w:p w:rsidR="00511EEF" w:rsidRDefault="00511EEF" w:rsidP="00511EEF">
      <w:pPr>
        <w:ind w:firstLineChars="200" w:firstLine="420"/>
      </w:pPr>
      <w:r>
        <w:rPr>
          <w:rFonts w:hint="eastAsia"/>
        </w:rPr>
        <w:t>受地质灾害、风雨侵蚀以及过度开发等因素的影响，宁夏地区历史文化资源的保护与开发工作面临很多挑战。</w:t>
      </w:r>
    </w:p>
    <w:p w:rsidR="00511EEF" w:rsidRDefault="00511EEF" w:rsidP="00511EEF">
      <w:pPr>
        <w:ind w:firstLineChars="200" w:firstLine="420"/>
      </w:pPr>
      <w:r>
        <w:rPr>
          <w:rFonts w:hint="eastAsia"/>
        </w:rPr>
        <w:t>数字技术被视为新时代博物馆历史文化资源保护和传承的“活化剂”。因此，要以科技引领、沉浸体验为基本路线，强化新一代数字科技与文化创意在宁夏地区历史文化资源的保护与开发，增强互动性和体验感，促进文物保护和文化传承。</w:t>
      </w:r>
    </w:p>
    <w:p w:rsidR="00511EEF" w:rsidRDefault="00511EEF" w:rsidP="00511EEF">
      <w:pPr>
        <w:ind w:firstLineChars="200" w:firstLine="420"/>
      </w:pPr>
      <w:r>
        <w:rPr>
          <w:rFonts w:hint="eastAsia"/>
        </w:rPr>
        <w:t>要重点发挥数字技术在宁夏地区历史文化资源保护中的积极作用，利用三维激光扫描、</w:t>
      </w:r>
      <w:r>
        <w:t>X</w:t>
      </w:r>
      <w:r>
        <w:t>射线技术、</w:t>
      </w:r>
      <w:r>
        <w:t>3D</w:t>
      </w:r>
      <w:r>
        <w:t>打印建模、人工智能、大数据、近景摄影测量、场景建模、现实捕捉等数字技术，对宁夏博物馆馆藏文物进行数字化保护，实施高</w:t>
      </w:r>
      <w:r>
        <w:rPr>
          <w:rFonts w:hint="eastAsia"/>
        </w:rPr>
        <w:t>清图像采集、数字文化保护平台、数字化复原、数字影像等数字化保护方案，赋予文物永久的信息档案，变“治病”为“防病”。要突出数字技术在宁夏地区历史文化资源开发中的优势，通过虚拟现实技术、三维全景、数字多媒体技术、</w:t>
      </w:r>
      <w:r>
        <w:t>5G</w:t>
      </w:r>
      <w:r>
        <w:t>技术、体感识别、元宇宙</w:t>
      </w:r>
      <w:r>
        <w:t>AI</w:t>
      </w:r>
      <w:r>
        <w:t>知识图谱、</w:t>
      </w:r>
      <w:r>
        <w:t>AR</w:t>
      </w:r>
      <w:r>
        <w:t>动画特效等数字技术，借助高清投影仪、大型环幕、超高清大屏等多种数字媒介，还原宁夏博物馆馆藏文物所对应的历史文化场景，打造沉浸式数字体验展、三维立体全景云游、数字藏品、裸眼</w:t>
      </w:r>
      <w:r>
        <w:t>3D“</w:t>
      </w:r>
      <w:r>
        <w:t>数字文物</w:t>
      </w:r>
      <w:r>
        <w:t>”</w:t>
      </w:r>
      <w:r>
        <w:t>等集合多种感官体验的博物馆文化宣传作品，让宁夏的发展历史在数字世界中复现，</w:t>
      </w:r>
      <w:r>
        <w:rPr>
          <w:rFonts w:hint="eastAsia"/>
        </w:rPr>
        <w:t>继而为宁夏地区历史文化资源开发带来新的艺术形式，拉近社会公众与历史和艺术之间的距离。</w:t>
      </w:r>
    </w:p>
    <w:p w:rsidR="00511EEF" w:rsidRDefault="00511EEF" w:rsidP="00511EEF">
      <w:pPr>
        <w:ind w:firstLineChars="200" w:firstLine="420"/>
      </w:pPr>
      <w:r>
        <w:t>以文化创意为导向，实施文化产业战略</w:t>
      </w:r>
    </w:p>
    <w:p w:rsidR="00511EEF" w:rsidRDefault="00511EEF" w:rsidP="00511EEF">
      <w:pPr>
        <w:ind w:firstLineChars="200" w:firstLine="420"/>
      </w:pPr>
      <w:r>
        <w:rPr>
          <w:rFonts w:hint="eastAsia"/>
        </w:rPr>
        <w:t>在活态保护与文化创意的大背景下，保护与开发宁夏地区历史文化资源的关键是让馆藏文物走出库房，让文物以多种形式，通过多种渠道与观众见面。</w:t>
      </w:r>
    </w:p>
    <w:p w:rsidR="00511EEF" w:rsidRDefault="00511EEF" w:rsidP="00511EEF">
      <w:pPr>
        <w:ind w:firstLineChars="200" w:firstLine="420"/>
      </w:pPr>
      <w:r>
        <w:rPr>
          <w:rFonts w:hint="eastAsia"/>
        </w:rPr>
        <w:t>由此，应当以文化创意业态创新为主攻方向，认识宁夏地方文化的特殊性，加强文创产品的研究和开发，创新宁夏博物馆文化产业业态，走“博物馆</w:t>
      </w:r>
      <w:r>
        <w:t>+”</w:t>
      </w:r>
      <w:r>
        <w:t>融合道路，使其成为公共文化服务和旅游发展的前沿阵地与有效载体，不断提升文化资源的转化率。要顺应文化产业的市场趋势，深入实施文化惠民工程，坚持文化保护与创新经济效益和文化效益相统一的原则，与国内外知名企业及相关产业主体进行合作，深度挖掘宁夏博物馆的</w:t>
      </w:r>
      <w:r>
        <w:rPr>
          <w:rFonts w:hint="eastAsia"/>
        </w:rPr>
        <w:t>历史文化内涵，坚持“讲品位、讲格调、讲责任”的原则。</w:t>
      </w:r>
    </w:p>
    <w:p w:rsidR="00511EEF" w:rsidRDefault="00511EEF" w:rsidP="00511EEF">
      <w:pPr>
        <w:ind w:firstLineChars="200" w:firstLine="420"/>
      </w:pPr>
      <w:r>
        <w:rPr>
          <w:rFonts w:hint="eastAsia"/>
        </w:rPr>
        <w:t>在此基础上，注重培育新兴文化业态，以产业化策略深度开发塞北江南、青铜峡鸽子山遗址、陆上丝绸之路等宁夏博物馆特色文化，推出一批能够代表宁夏地区历史文化资源的艺术、音乐、旅游、文创、影视、教育、文学、动漫、游戏等精品力作</w:t>
      </w:r>
      <w:r>
        <w:t>,</w:t>
      </w:r>
      <w:r>
        <w:t>塑造一批具有宁夏博物馆鲜明标识的原创</w:t>
      </w:r>
      <w:r>
        <w:t>IP</w:t>
      </w:r>
      <w:r>
        <w:t>，讲好宁夏博物馆文化品牌的精彩故事。</w:t>
      </w:r>
    </w:p>
    <w:p w:rsidR="00511EEF" w:rsidRDefault="00511EEF" w:rsidP="00511EEF">
      <w:pPr>
        <w:ind w:firstLineChars="200" w:firstLine="420"/>
      </w:pPr>
      <w:r>
        <w:t>要重点加大对宁夏博物馆历史文化品牌的宣传与推广，实施传统媒体与新媒体协同传播的策略，在线上加快构建数字教育、数字短视频、数字旅游、数字文化资源的整合平台，在线下组织开</w:t>
      </w:r>
      <w:r>
        <w:rPr>
          <w:rFonts w:hint="eastAsia"/>
        </w:rPr>
        <w:t>展“宣传周”知识竞赛、艺术展示、文博研学夏令营等活动，开创文艺展演、影视出版、网络直播、舞台表演、旅游推广、虚拟展厅、产学研合作等具有时代气息的博物馆历史文化资源活化新路子。</w:t>
      </w:r>
    </w:p>
    <w:p w:rsidR="00511EEF" w:rsidRDefault="00511EEF" w:rsidP="00511EEF">
      <w:pPr>
        <w:ind w:firstLineChars="200" w:firstLine="420"/>
      </w:pPr>
      <w:r>
        <w:t>树立开放合作的发展理念，不断创新文化传播和交流形式</w:t>
      </w:r>
    </w:p>
    <w:p w:rsidR="00511EEF" w:rsidRDefault="00511EEF" w:rsidP="00511EEF">
      <w:pPr>
        <w:ind w:firstLineChars="200" w:firstLine="420"/>
      </w:pPr>
      <w:r>
        <w:rPr>
          <w:rFonts w:hint="eastAsia"/>
        </w:rPr>
        <w:t>在博物馆读“最好的教科书”，品尝“最好的营养剂”，对拓展博物馆工作者的视野、激发博物馆创新活力具有深远意义。</w:t>
      </w:r>
    </w:p>
    <w:p w:rsidR="00511EEF" w:rsidRDefault="00511EEF" w:rsidP="00511EEF">
      <w:pPr>
        <w:ind w:firstLineChars="200" w:firstLine="420"/>
      </w:pPr>
      <w:r>
        <w:rPr>
          <w:rFonts w:hint="eastAsia"/>
        </w:rPr>
        <w:t>一要推进文明的交流与互鉴，坚持“开门”做研究，学习借鉴各地区博物馆文化资源保护与活态发展的先进经验和做法。</w:t>
      </w:r>
    </w:p>
    <w:p w:rsidR="00511EEF" w:rsidRDefault="00511EEF" w:rsidP="00511EEF">
      <w:pPr>
        <w:ind w:firstLineChars="200" w:firstLine="420"/>
      </w:pPr>
      <w:r>
        <w:rPr>
          <w:rFonts w:hint="eastAsia"/>
        </w:rPr>
        <w:t>充分利用宁夏博物馆的地理位置以及地域文化优势，推出《宁夏博物馆特色文化资源保护与传承名录》。</w:t>
      </w:r>
    </w:p>
    <w:p w:rsidR="00511EEF" w:rsidRDefault="00511EEF" w:rsidP="00511EEF">
      <w:pPr>
        <w:ind w:firstLineChars="200" w:firstLine="420"/>
      </w:pPr>
      <w:r>
        <w:rPr>
          <w:rFonts w:hint="eastAsia"/>
        </w:rPr>
        <w:t>利用新一代数字技术，积极搭建文化共建共享平台，加强博物馆之间的文物交流，进行联合办展，拓展馆际合作范围和形式，推进宁夏博物馆历史文化的对外交流互鉴。</w:t>
      </w:r>
    </w:p>
    <w:p w:rsidR="00511EEF" w:rsidRDefault="00511EEF" w:rsidP="00511EEF">
      <w:pPr>
        <w:ind w:firstLineChars="200" w:firstLine="420"/>
      </w:pPr>
      <w:r>
        <w:rPr>
          <w:rFonts w:hint="eastAsia"/>
        </w:rPr>
        <w:t>二要践行“以人民为中心”的博物馆理念，面向社会大众，设置宁夏博物馆历史文化资源讨论议题，拓宽社会公众参与历史文化资源保护与开发的渠道，如宁夏博物馆馆藏文物文创设计比赛、宁夏博物馆历史文化资源文学创作活动，征集创意“金点子”，探索文物新表达、文创产品新思路等，鼓励和支持民间文化交流，充分调动广大民众的力量。</w:t>
      </w:r>
    </w:p>
    <w:p w:rsidR="00511EEF" w:rsidRDefault="00511EEF" w:rsidP="00511EEF">
      <w:pPr>
        <w:ind w:firstLineChars="200" w:firstLine="420"/>
      </w:pPr>
      <w:r>
        <w:rPr>
          <w:rFonts w:hint="eastAsia"/>
        </w:rPr>
        <w:t>综上所述，在宁夏博物馆历史文化资源保护与开发的过程中，存在文物内涵挖掘和利用不足、保护与开发思路较为单一、对外交流不强、文化产业布局不合理等问题，应当通过聚焦学术前沿，挖掘馆藏文物资源的深度内涵，依托文化新基建，激发数字时代历史文化资源创意活力。以文化创意为导向，实施文化产业战略，树立开放合作的发展理念，不断创新文化传播和交流的形式，从而推动宁夏博物馆历史文化遗产的保护与发展。</w:t>
      </w:r>
    </w:p>
    <w:p w:rsidR="00511EEF" w:rsidRDefault="00511EEF" w:rsidP="003D4E18">
      <w:pPr>
        <w:jc w:val="right"/>
      </w:pPr>
      <w:r w:rsidRPr="003D4E18">
        <w:rPr>
          <w:rFonts w:hint="eastAsia"/>
        </w:rPr>
        <w:t>吴燕宁夏回族自治区博物馆</w:t>
      </w:r>
      <w:r w:rsidRPr="003D4E18">
        <w:t>2023-03-23</w:t>
      </w:r>
    </w:p>
    <w:p w:rsidR="00511EEF" w:rsidRDefault="00511EEF" w:rsidP="00263629">
      <w:pPr>
        <w:sectPr w:rsidR="00511EEF" w:rsidSect="00263629">
          <w:type w:val="continuous"/>
          <w:pgSz w:w="11906" w:h="16838"/>
          <w:pgMar w:top="1644" w:right="1236" w:bottom="1418" w:left="1814" w:header="851" w:footer="907" w:gutter="0"/>
          <w:pgNumType w:start="1"/>
          <w:cols w:space="720"/>
          <w:docGrid w:type="lines" w:linePitch="341" w:charSpace="2373"/>
        </w:sectPr>
      </w:pPr>
    </w:p>
    <w:p w:rsidR="00F10B6C" w:rsidRDefault="00F10B6C"/>
    <w:sectPr w:rsidR="00F10B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1EEF"/>
    <w:rsid w:val="00511EEF"/>
    <w:rsid w:val="00F10B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11EE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11EE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726</Words>
  <Characters>4144</Characters>
  <Application>Microsoft Office Word</Application>
  <DocSecurity>0</DocSecurity>
  <Lines>34</Lines>
  <Paragraphs>9</Paragraphs>
  <ScaleCrop>false</ScaleCrop>
  <Company>Microsoft</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2023-03-29T02:13:00Z</dcterms:created>
</cp:coreProperties>
</file>