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B35" w:rsidRPr="00706C36" w:rsidRDefault="00A47B35" w:rsidP="00706C36">
      <w:pPr>
        <w:pStyle w:val="1"/>
      </w:pPr>
      <w:r w:rsidRPr="00706C36">
        <w:rPr>
          <w:rFonts w:hint="eastAsia"/>
        </w:rPr>
        <w:t>舆情监测系统如何助力政府舆情管理工作？</w:t>
      </w:r>
    </w:p>
    <w:p w:rsidR="00A47B35" w:rsidRDefault="00A47B35" w:rsidP="00A47B35">
      <w:pPr>
        <w:ind w:firstLineChars="200" w:firstLine="420"/>
        <w:jc w:val="left"/>
      </w:pPr>
      <w:r>
        <w:rPr>
          <w:rFonts w:hint="eastAsia"/>
        </w:rPr>
        <w:t>随着互联网的快速发展和社交媒体的普及，舆情管理已经成为政府管理的重要组成部分。政府需要通过有效的舆情管理来了解公众的态度和需求，及时回应公众的关切和诉求，提高政府的公信力和服务水平。</w:t>
      </w:r>
    </w:p>
    <w:p w:rsidR="00A47B35" w:rsidRDefault="00A47B35" w:rsidP="00A47B35">
      <w:pPr>
        <w:ind w:firstLineChars="200" w:firstLine="420"/>
        <w:jc w:val="left"/>
      </w:pPr>
      <w:r>
        <w:rPr>
          <w:rFonts w:hint="eastAsia"/>
        </w:rPr>
        <w:t>而舆情监测系统作为一种重要的工具，可以有效地助力政府舆情管理工作。本文将结合舆情监测系统的特点和应用，探讨如何利用舆情监测系统来提升政府舆情管理的效率和效果。</w:t>
      </w:r>
    </w:p>
    <w:p w:rsidR="00A47B35" w:rsidRDefault="00A47B35" w:rsidP="00A47B35">
      <w:pPr>
        <w:ind w:firstLineChars="200" w:firstLine="420"/>
        <w:jc w:val="left"/>
      </w:pPr>
      <w:r>
        <w:rPr>
          <w:rFonts w:hint="eastAsia"/>
        </w:rPr>
        <w:t>舆情监测系统可以帮助政府了解公众的态度和需求。舆情监测系统可以对网络和媒体等公共平台的数据进行监测和分析，了解公众对政府工作的态度和看法，及时发现和处理可能引起公众关注的事件和问题，为政府制定决策提供有力的支持。通过舆情监测系统的分析，政府可以了解公众的诉求和期望，及时回应公众的关切和需求，提高政府的公信力和服务水平。</w:t>
      </w:r>
    </w:p>
    <w:p w:rsidR="00A47B35" w:rsidRDefault="00A47B35" w:rsidP="00A47B35">
      <w:pPr>
        <w:ind w:firstLineChars="200" w:firstLine="420"/>
        <w:jc w:val="left"/>
      </w:pPr>
      <w:r>
        <w:rPr>
          <w:rFonts w:hint="eastAsia"/>
        </w:rPr>
        <w:t>舆情监测系统可以帮助政府应对突发事件和危机。在面对突发事件和危机时，政府需要迅速了解公众的反应和需求，及时采取应对措施，控制和减轻舆情风险。舆情监测系统可以通过实时监测和分析网络和媒体等公共平台的数据，发现和跟踪突发事件和危机的相关信息，为政府应对突发事件和危机提供及时和准确的参考依据。</w:t>
      </w:r>
    </w:p>
    <w:p w:rsidR="00A47B35" w:rsidRDefault="00A47B35" w:rsidP="00A47B35">
      <w:pPr>
        <w:ind w:firstLineChars="200" w:firstLine="420"/>
        <w:jc w:val="left"/>
      </w:pPr>
      <w:r>
        <w:rPr>
          <w:rFonts w:hint="eastAsia"/>
        </w:rPr>
        <w:t>舆情监测系统可以帮助政府优化政策和服务。政府制定的政策和服务需要符合公众的需求和期望，才能得到公众的认可和支持。通过舆情监测系统的分析，政府可以了解公众对政策和服务的评价和反馈，及时调整和改进政策和服务，提高政府的公信力和服务水平。</w:t>
      </w:r>
    </w:p>
    <w:p w:rsidR="00A47B35" w:rsidRDefault="00A47B35" w:rsidP="00A47B35">
      <w:pPr>
        <w:ind w:firstLineChars="200" w:firstLine="420"/>
        <w:jc w:val="left"/>
      </w:pPr>
      <w:r>
        <w:rPr>
          <w:rFonts w:hint="eastAsia"/>
        </w:rPr>
        <w:t>舆情监测系统可以帮助政府建立良好的公共关系。政府需要与公众建立良好的关系，提高公众的信任度和满意度。通过舆情监测系统的分析，政府可以了解公众的关注点和需求，加强与公众的沟通和交流，回应公众关切，解答公众的疑虑和问题，增强政府的亲民形象和公共信任度。</w:t>
      </w:r>
    </w:p>
    <w:p w:rsidR="00A47B35" w:rsidRDefault="00A47B35" w:rsidP="00A47B35">
      <w:pPr>
        <w:ind w:firstLineChars="200" w:firstLine="420"/>
        <w:jc w:val="left"/>
      </w:pPr>
      <w:r>
        <w:rPr>
          <w:rFonts w:hint="eastAsia"/>
        </w:rPr>
        <w:t>五节数据自主研发面向政企研的舆情商情监测平台，监测范围覆盖短视频平台及海外媒体等，十二年经验互联网营销团队，服务超过两千家企业，支持客户个性化、定制化舆情及营销服务。</w:t>
      </w:r>
    </w:p>
    <w:p w:rsidR="00A47B35" w:rsidRDefault="00A47B35" w:rsidP="00A47B35">
      <w:pPr>
        <w:ind w:firstLineChars="200" w:firstLine="420"/>
        <w:jc w:val="left"/>
      </w:pPr>
      <w:r>
        <w:rPr>
          <w:rFonts w:hint="eastAsia"/>
        </w:rPr>
        <w:t>需要注意的是，舆情监测系统只是一个工具，要发挥其最大的效用，政府需要在实际工作中做好以下几个方面：</w:t>
      </w:r>
    </w:p>
    <w:p w:rsidR="00A47B35" w:rsidRDefault="00A47B35" w:rsidP="00A47B35">
      <w:pPr>
        <w:ind w:firstLineChars="200" w:firstLine="420"/>
        <w:jc w:val="left"/>
      </w:pPr>
      <w:r>
        <w:rPr>
          <w:rFonts w:hint="eastAsia"/>
        </w:rPr>
        <w:t>政府需要对舆情监测系统的数据和分析结果进行综合和评估。舆情监测系统监测的数据和分析结果只是一个方面，政府需要从多个角度进行评估和综合分析，确定最合适的政策和措施。</w:t>
      </w:r>
    </w:p>
    <w:p w:rsidR="00A47B35" w:rsidRDefault="00A47B35" w:rsidP="00A47B35">
      <w:pPr>
        <w:ind w:firstLineChars="200" w:firstLine="420"/>
        <w:jc w:val="left"/>
      </w:pPr>
      <w:r>
        <w:rPr>
          <w:rFonts w:hint="eastAsia"/>
        </w:rPr>
        <w:t>政府需要加强舆情管理团队的建设和培训。政府需要建立专业的舆情管理团队，培训专业人员掌握舆情监测系统的使用技巧，能够有效地监测和分析舆情数据，及时响应公众的关切和需求，制定出合适的舆情管理策略。</w:t>
      </w:r>
    </w:p>
    <w:p w:rsidR="00A47B35" w:rsidRDefault="00A47B35" w:rsidP="00A47B35">
      <w:pPr>
        <w:ind w:firstLineChars="200" w:firstLine="420"/>
        <w:jc w:val="left"/>
      </w:pPr>
      <w:r>
        <w:rPr>
          <w:rFonts w:hint="eastAsia"/>
        </w:rPr>
        <w:t>政府需要加强与公众的沟通和交流。政府需要通过多种方式，如开展公众听证会、举办公开论坛等，与公众进行沟通和交流，增强公众对政府的信任和支持，促进社会稳定和和谐。</w:t>
      </w:r>
    </w:p>
    <w:p w:rsidR="00A47B35" w:rsidRDefault="00A47B35" w:rsidP="00A47B35">
      <w:pPr>
        <w:ind w:firstLineChars="200" w:firstLine="420"/>
        <w:jc w:val="left"/>
      </w:pPr>
      <w:r>
        <w:rPr>
          <w:rFonts w:hint="eastAsia"/>
        </w:rPr>
        <w:t>综上所述，舆情监测系统作为一种重要的工具，可以有效地助力政府舆情管理工作。政府需要充分利用舆情监测系统的特点和应用，通过数据分析和舆情管理策略的制定，了解公众的态度和需求，及时回应公众的关切和诉求，提高政府的公信力和服务水平，加强与公众的沟通和交流，建立良好的公共关系。</w:t>
      </w:r>
    </w:p>
    <w:p w:rsidR="00A47B35" w:rsidRPr="00EA7E4E" w:rsidRDefault="00A47B35" w:rsidP="00A47B35">
      <w:pPr>
        <w:ind w:firstLineChars="200" w:firstLine="420"/>
        <w:jc w:val="right"/>
      </w:pPr>
      <w:r>
        <w:rPr>
          <w:rFonts w:hint="eastAsia"/>
        </w:rPr>
        <w:t>五节数据研究院</w:t>
      </w:r>
      <w:r>
        <w:t>2023-03-23</w:t>
      </w:r>
    </w:p>
    <w:p w:rsidR="00A47B35" w:rsidRDefault="00A47B35" w:rsidP="00C6007A">
      <w:pPr>
        <w:sectPr w:rsidR="00A47B35" w:rsidSect="00C6007A">
          <w:type w:val="continuous"/>
          <w:pgSz w:w="11906" w:h="16838"/>
          <w:pgMar w:top="1644" w:right="1236" w:bottom="1418" w:left="1814" w:header="851" w:footer="907" w:gutter="0"/>
          <w:pgNumType w:start="1"/>
          <w:cols w:space="720"/>
          <w:docGrid w:type="lines" w:linePitch="341" w:charSpace="2373"/>
        </w:sectPr>
      </w:pPr>
    </w:p>
    <w:p w:rsidR="00BF210E" w:rsidRDefault="00BF210E"/>
    <w:sectPr w:rsidR="00BF21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7B35"/>
    <w:rsid w:val="00A47B35"/>
    <w:rsid w:val="00BF21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B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47B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1097</Characters>
  <Application>Microsoft Office Word</Application>
  <DocSecurity>0</DocSecurity>
  <Lines>9</Lines>
  <Paragraphs>2</Paragraphs>
  <ScaleCrop>false</ScaleCrop>
  <Company>Microsoft</Company>
  <LinksUpToDate>false</LinksUpToDate>
  <CharactersWithSpaces>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2023-03-31T06:48:00Z</dcterms:created>
</cp:coreProperties>
</file>