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5C30" w:rsidRDefault="001A5C30" w:rsidP="00E42141">
      <w:pPr>
        <w:pStyle w:val="1"/>
      </w:pPr>
      <w:r>
        <w:rPr>
          <w:rFonts w:hint="eastAsia"/>
        </w:rPr>
        <w:t>湖北：</w:t>
      </w:r>
      <w:r w:rsidRPr="00E42141">
        <w:rPr>
          <w:rFonts w:hint="eastAsia"/>
        </w:rPr>
        <w:t>考古与博物馆的奇妙碰撞，开启对话历史的新窗口</w:t>
      </w:r>
    </w:p>
    <w:p w:rsidR="001A5C30" w:rsidRDefault="001A5C30" w:rsidP="001A5C30">
      <w:pPr>
        <w:ind w:firstLineChars="200" w:firstLine="420"/>
      </w:pPr>
      <w:r>
        <w:rPr>
          <w:rFonts w:hint="eastAsia"/>
        </w:rPr>
        <w:t>考古研究是严谨的科学，博物馆的展览是感性的表达，但当高深的考古遇上越发“年轻态”的博物馆，他们会碰撞出怎样的火花？从业三十余年的考古学家深耕博物馆赛道，究竟会为观众带来怎样与众不同的文化体验？由考古学家策展的博物馆跟平常所见到的博物馆又有什么不同呢？我们专访了湖北省文物考古研究院院长、湖北省考古博物馆馆长方勤，让这位考古文博届的“斜杠青年”给我们带来答案。</w:t>
      </w:r>
    </w:p>
    <w:p w:rsidR="001A5C30" w:rsidRDefault="001A5C30" w:rsidP="001A5C30">
      <w:pPr>
        <w:ind w:firstLineChars="200" w:firstLine="420"/>
      </w:pPr>
      <w:r>
        <w:rPr>
          <w:rFonts w:hint="eastAsia"/>
        </w:rPr>
        <w:t>考古视角的仓储式博物馆</w:t>
      </w:r>
    </w:p>
    <w:p w:rsidR="001A5C30" w:rsidRDefault="001A5C30" w:rsidP="001A5C30">
      <w:pPr>
        <w:ind w:firstLineChars="200" w:firstLine="420"/>
      </w:pPr>
      <w:r>
        <w:rPr>
          <w:rFonts w:hint="eastAsia"/>
        </w:rPr>
        <w:t>眼前这个宛如文物仓库一般的展厅，正是湖北考古博物馆。方馆长表示，这样的展出方式有助于文博爱好者或者相关专业人士研究文物，读懂其背后的故事。例如这个组合——鼎对壶，就是战国时期楚国的特色文物。如此展出，观展人便可一目了然地知道文物所属的宗族。这么说来，湖北考古博物馆当真是一处名副其实的“荆楚文化基因库”。</w:t>
      </w:r>
    </w:p>
    <w:p w:rsidR="001A5C30" w:rsidRDefault="001A5C30" w:rsidP="001A5C30">
      <w:pPr>
        <w:ind w:firstLineChars="200" w:firstLine="420"/>
      </w:pPr>
      <w:r>
        <w:rPr>
          <w:rFonts w:hint="eastAsia"/>
        </w:rPr>
        <w:t>方勤认为，博物馆的展品不仅仅是物品本身，更重要的是它们所代表的历史和文化。考古学家可以通过挖掘历史文化遗产，让博物馆拥有更加丰富的展品和故事。同时，考古学家对于历史文化的了解和研究，也可以为博物馆的学术研究和教育活动提供更多的支持。他为我们介绍了展厅内两个非常有特点的文物，一个是石家河时期的陶罐，罐上的人物手拿一把钺、头顶一个“冠”，这些标志性物件代表了他的王权和军事权力，被考古学家们推测可能是四千五百多年前的国王。</w:t>
      </w:r>
    </w:p>
    <w:p w:rsidR="001A5C30" w:rsidRDefault="001A5C30" w:rsidP="001A5C30">
      <w:pPr>
        <w:ind w:firstLineChars="200" w:firstLine="420"/>
      </w:pPr>
      <w:r>
        <w:rPr>
          <w:rFonts w:hint="eastAsia"/>
        </w:rPr>
        <w:t>另一个是杯把上有兽纹与龙眼的陶杯，这样的特点证明它是二里头时期的产物，尽管出土于一个当时看来较为偏远的鄂西山村，但由此可见夏王朝的影响范围。将考古学与博物馆学结合起来，不光是看文物的热闹，更要看文物背后的历史和文化故事。</w:t>
      </w:r>
    </w:p>
    <w:p w:rsidR="001A5C30" w:rsidRDefault="001A5C30" w:rsidP="001A5C30">
      <w:pPr>
        <w:ind w:firstLineChars="200" w:firstLine="420"/>
      </w:pPr>
      <w:r>
        <w:rPr>
          <w:rFonts w:hint="eastAsia"/>
        </w:rPr>
        <w:t>考古揭秘的一个鲜有记载的诸侯国</w:t>
      </w:r>
    </w:p>
    <w:p w:rsidR="001A5C30" w:rsidRDefault="001A5C30" w:rsidP="001A5C30">
      <w:pPr>
        <w:ind w:firstLineChars="200" w:firstLine="420"/>
      </w:pPr>
      <w:r>
        <w:rPr>
          <w:rFonts w:hint="eastAsia"/>
        </w:rPr>
        <w:t>故事是最重要的元素之一。好的故事可以吸引观众的注意力，让他们更好地理解展品所代表的历史和文化。而考古学家恰恰擅长于讲故事，因为他们可以通过挖掘历史文化遗产，还原历史场景，让观众仿佛穿越时空，亲身体验历史。</w:t>
      </w:r>
    </w:p>
    <w:p w:rsidR="001A5C30" w:rsidRDefault="001A5C30" w:rsidP="001A5C30">
      <w:pPr>
        <w:ind w:firstLineChars="200" w:firstLine="420"/>
      </w:pPr>
      <w:r>
        <w:rPr>
          <w:rFonts w:hint="eastAsia"/>
        </w:rPr>
        <w:t>在湖北省博物馆，我们与方勤一起来到了现场展示的一个车马坑。纵使经历千年，我们仍然可以看到当时马车的痕迹：车辆的模样、车轮的形状，还有许多当时摆放在车马坑附近的青铜构件。这样的场景为观众提供了无限遐想，原来春秋时期的车辆就已经拥有如此规格。不仅如此，通过对这个坑及其周边地区的考古发掘，一代代考古学家们揭示了一个在周朝几乎失载于文献的重要封国—曾国，他们纯粹用考古材料还原了一部将近七百年的“曾国通史”，丰富了湖北在春秋战国时期的历史情境。当在博物馆中观看考古现场的时候，一种身临其境之感油然而生。我们既佩服五十多年来考古学家的执着与坚守，也钦佩策展人用这般展出方式把考古成果呈现给每一个观众。</w:t>
      </w:r>
    </w:p>
    <w:p w:rsidR="001A5C30" w:rsidRDefault="001A5C30" w:rsidP="001A5C30">
      <w:pPr>
        <w:ind w:firstLineChars="200" w:firstLine="420"/>
      </w:pPr>
      <w:r>
        <w:rPr>
          <w:rFonts w:hint="eastAsia"/>
        </w:rPr>
        <w:t>博物馆的青春浪潮</w:t>
      </w:r>
    </w:p>
    <w:p w:rsidR="001A5C30" w:rsidRDefault="001A5C30" w:rsidP="001A5C30">
      <w:pPr>
        <w:ind w:firstLineChars="200" w:firstLine="420"/>
      </w:pPr>
      <w:r>
        <w:rPr>
          <w:rFonts w:hint="eastAsia"/>
        </w:rPr>
        <w:t>总结了多年的经验，方勤认为，博物馆可以邀请考古学家参与到展览策划和解说中，让他们用自己独特的视角，讲述展品背后的故事。这不仅可以为博物馆带来更多的活力，也可以让观众更好地了解历史和文化。在湖北省博物馆的镇馆之宝“曾侯乙编钟”、“越王勾践剑”的周围，有很多年轻人。博物馆已成为了年轻人必打卡的一项标配出游目的地。“当我们考古人的成果被大家所认可的时候，我们的激情也会被不断激发，这是相互促进的过程。”方勤感叹道。</w:t>
      </w:r>
    </w:p>
    <w:p w:rsidR="001A5C30" w:rsidRDefault="001A5C30" w:rsidP="001A5C30">
      <w:pPr>
        <w:ind w:firstLineChars="200" w:firstLine="420"/>
      </w:pPr>
      <w:r>
        <w:rPr>
          <w:rFonts w:hint="eastAsia"/>
        </w:rPr>
        <w:t>关于博物馆的发展，方勤表示，博物馆需要多元化，以此来不断满足观众的文化需求。这也促使他在展出语言上向着更好、更亲民、更丰富的方面迈进。</w:t>
      </w:r>
    </w:p>
    <w:p w:rsidR="001A5C30" w:rsidRDefault="001A5C30" w:rsidP="001A5C30">
      <w:pPr>
        <w:ind w:firstLineChars="200" w:firstLine="420"/>
      </w:pPr>
      <w:r>
        <w:rPr>
          <w:rFonts w:hint="eastAsia"/>
        </w:rPr>
        <w:t>在谈到湖北考古博物馆的未来规划时，方勤表示，湖北省考古博物馆将继续深化考古学与博物馆学的结合，探索更加多元化和创新化的展示方式。同时，希望打造出更多的户外场景，例如：考古探方、瓷器制作等。让观众可以更深一步体验考古的趣味和文化的魅力。</w:t>
      </w:r>
    </w:p>
    <w:p w:rsidR="001A5C30" w:rsidRDefault="001A5C30" w:rsidP="00E42141">
      <w:pPr>
        <w:jc w:val="right"/>
      </w:pPr>
      <w:r>
        <w:rPr>
          <w:rFonts w:hint="eastAsia"/>
        </w:rPr>
        <w:t>湖北省博物馆</w:t>
      </w:r>
      <w:r w:rsidRPr="00E42141">
        <w:t>2023-04-03</w:t>
      </w:r>
    </w:p>
    <w:p w:rsidR="001A5C30" w:rsidRDefault="001A5C30" w:rsidP="001204EA">
      <w:pPr>
        <w:sectPr w:rsidR="001A5C30" w:rsidSect="001204E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8574C" w:rsidRDefault="00F8574C"/>
    <w:sectPr w:rsidR="00F857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A5C30"/>
    <w:rsid w:val="001A5C30"/>
    <w:rsid w:val="00F857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A5C3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A5C3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228</Words>
  <Characters>1301</Characters>
  <Application>Microsoft Office Word</Application>
  <DocSecurity>0</DocSecurity>
  <Lines>10</Lines>
  <Paragraphs>3</Paragraphs>
  <ScaleCrop>false</ScaleCrop>
  <Company>Microsoft</Company>
  <LinksUpToDate>false</LinksUpToDate>
  <CharactersWithSpaces>1526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2023-04-05T03:17:00Z</dcterms:created>
</cp:coreProperties>
</file>