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3272C" w:rsidRDefault="0023272C">
      <w:pPr>
        <w:pStyle w:val="1"/>
      </w:pPr>
      <w:r>
        <w:rPr>
          <w:rFonts w:hint="eastAsia"/>
        </w:rPr>
        <w:t>平阳 关于印发加强全县教育系统党员干部政治理论学习的实施方案的通知</w:t>
      </w:r>
    </w:p>
    <w:p w:rsidR="0023272C" w:rsidRDefault="0023272C">
      <w:pPr>
        <w:ind w:firstLine="420"/>
        <w:jc w:val="left"/>
      </w:pPr>
      <w:r>
        <w:rPr>
          <w:rFonts w:hint="eastAsia"/>
        </w:rPr>
        <w:t>各学区、乡镇中小学、幼儿园，县局直属各学校、单位，局机关各科室：</w:t>
      </w:r>
    </w:p>
    <w:p w:rsidR="0023272C" w:rsidRDefault="0023272C">
      <w:pPr>
        <w:ind w:firstLine="420"/>
        <w:jc w:val="left"/>
      </w:pPr>
      <w:r>
        <w:rPr>
          <w:rFonts w:hint="eastAsia"/>
        </w:rPr>
        <w:t>现将《加强全县教育系统党员干部政治理论学习的实施方案》印发给你们，请结合实际，认真贯彻执行。</w:t>
      </w:r>
    </w:p>
    <w:p w:rsidR="0023272C" w:rsidRDefault="0023272C">
      <w:pPr>
        <w:ind w:firstLine="420"/>
        <w:jc w:val="left"/>
      </w:pPr>
      <w:r>
        <w:rPr>
          <w:rFonts w:hint="eastAsia"/>
        </w:rPr>
        <w:t>中共平阳县教育局委员会</w:t>
      </w:r>
    </w:p>
    <w:p w:rsidR="0023272C" w:rsidRDefault="0023272C">
      <w:pPr>
        <w:ind w:firstLine="420"/>
        <w:jc w:val="left"/>
      </w:pPr>
      <w:r>
        <w:rPr>
          <w:rFonts w:hint="eastAsia"/>
        </w:rPr>
        <w:t>2020</w:t>
      </w:r>
      <w:r>
        <w:rPr>
          <w:rFonts w:hint="eastAsia"/>
        </w:rPr>
        <w:t>年</w:t>
      </w:r>
      <w:r>
        <w:rPr>
          <w:rFonts w:hint="eastAsia"/>
        </w:rPr>
        <w:t>12</w:t>
      </w:r>
      <w:r>
        <w:rPr>
          <w:rFonts w:hint="eastAsia"/>
        </w:rPr>
        <w:t>月</w:t>
      </w:r>
      <w:r>
        <w:rPr>
          <w:rFonts w:hint="eastAsia"/>
        </w:rPr>
        <w:t>7</w:t>
      </w:r>
      <w:r>
        <w:rPr>
          <w:rFonts w:hint="eastAsia"/>
        </w:rPr>
        <w:t>日</w:t>
      </w:r>
    </w:p>
    <w:p w:rsidR="0023272C" w:rsidRDefault="0023272C">
      <w:pPr>
        <w:ind w:firstLine="420"/>
        <w:jc w:val="left"/>
      </w:pPr>
      <w:r>
        <w:rPr>
          <w:rFonts w:hint="eastAsia"/>
        </w:rPr>
        <w:t>中共平阳县教育局委员会</w:t>
      </w:r>
    </w:p>
    <w:p w:rsidR="0023272C" w:rsidRDefault="0023272C">
      <w:pPr>
        <w:ind w:firstLine="420"/>
        <w:jc w:val="left"/>
      </w:pPr>
      <w:r>
        <w:rPr>
          <w:rFonts w:hint="eastAsia"/>
        </w:rPr>
        <w:t>关于印发加强全县教育系统党员干部</w:t>
      </w:r>
    </w:p>
    <w:p w:rsidR="0023272C" w:rsidRDefault="0023272C">
      <w:pPr>
        <w:ind w:firstLine="420"/>
        <w:jc w:val="left"/>
      </w:pPr>
      <w:r>
        <w:rPr>
          <w:rFonts w:hint="eastAsia"/>
        </w:rPr>
        <w:t>政治理论学习的实施方案的通知</w:t>
      </w:r>
    </w:p>
    <w:p w:rsidR="0023272C" w:rsidRDefault="0023272C">
      <w:pPr>
        <w:ind w:firstLine="420"/>
        <w:jc w:val="left"/>
      </w:pPr>
      <w:r>
        <w:rPr>
          <w:rFonts w:hint="eastAsia"/>
        </w:rPr>
        <w:t>各学区、乡镇中小学、幼儿园，县局直属各学校、单位，局机关各科室：</w:t>
      </w:r>
    </w:p>
    <w:p w:rsidR="0023272C" w:rsidRDefault="0023272C">
      <w:pPr>
        <w:ind w:firstLine="420"/>
        <w:jc w:val="left"/>
      </w:pPr>
      <w:r>
        <w:rPr>
          <w:rFonts w:hint="eastAsia"/>
        </w:rPr>
        <w:t>现将《加强全县教育系统党员干部政治理论学习的实施方案》印发给你们，请结合实际，认真贯彻执行。</w:t>
      </w:r>
    </w:p>
    <w:p w:rsidR="0023272C" w:rsidRDefault="0023272C">
      <w:pPr>
        <w:ind w:firstLine="420"/>
        <w:jc w:val="left"/>
      </w:pPr>
      <w:r>
        <w:rPr>
          <w:rFonts w:hint="eastAsia"/>
        </w:rPr>
        <w:t>中共平阳县教育局委员会</w:t>
      </w:r>
    </w:p>
    <w:p w:rsidR="0023272C" w:rsidRDefault="0023272C">
      <w:pPr>
        <w:ind w:firstLine="420"/>
        <w:jc w:val="left"/>
      </w:pPr>
      <w:r>
        <w:rPr>
          <w:rFonts w:hint="eastAsia"/>
        </w:rPr>
        <w:t>2020</w:t>
      </w:r>
      <w:r>
        <w:rPr>
          <w:rFonts w:hint="eastAsia"/>
        </w:rPr>
        <w:t>年</w:t>
      </w:r>
      <w:r>
        <w:rPr>
          <w:rFonts w:hint="eastAsia"/>
        </w:rPr>
        <w:t>12</w:t>
      </w:r>
      <w:r>
        <w:rPr>
          <w:rFonts w:hint="eastAsia"/>
        </w:rPr>
        <w:t>月</w:t>
      </w:r>
      <w:r>
        <w:rPr>
          <w:rFonts w:hint="eastAsia"/>
        </w:rPr>
        <w:t>7</w:t>
      </w:r>
      <w:r>
        <w:rPr>
          <w:rFonts w:hint="eastAsia"/>
        </w:rPr>
        <w:t>日</w:t>
      </w:r>
    </w:p>
    <w:p w:rsidR="0023272C" w:rsidRDefault="0023272C">
      <w:pPr>
        <w:ind w:firstLine="420"/>
        <w:jc w:val="left"/>
      </w:pPr>
      <w:r>
        <w:rPr>
          <w:rFonts w:hint="eastAsia"/>
        </w:rPr>
        <w:t>（此件公开发布）</w:t>
      </w:r>
    </w:p>
    <w:p w:rsidR="0023272C" w:rsidRDefault="0023272C">
      <w:pPr>
        <w:ind w:firstLine="420"/>
        <w:jc w:val="left"/>
      </w:pPr>
      <w:r>
        <w:rPr>
          <w:rFonts w:hint="eastAsia"/>
        </w:rPr>
        <w:t>中共平阳县教育局委员会办公室</w:t>
      </w:r>
      <w:r>
        <w:rPr>
          <w:rFonts w:hint="eastAsia"/>
        </w:rPr>
        <w:t xml:space="preserve">          2020</w:t>
      </w:r>
      <w:r>
        <w:rPr>
          <w:rFonts w:hint="eastAsia"/>
        </w:rPr>
        <w:t>年</w:t>
      </w:r>
      <w:r>
        <w:rPr>
          <w:rFonts w:hint="eastAsia"/>
        </w:rPr>
        <w:t>12</w:t>
      </w:r>
      <w:r>
        <w:rPr>
          <w:rFonts w:hint="eastAsia"/>
        </w:rPr>
        <w:t>月</w:t>
      </w:r>
      <w:r>
        <w:rPr>
          <w:rFonts w:hint="eastAsia"/>
        </w:rPr>
        <w:t>7</w:t>
      </w:r>
      <w:r>
        <w:rPr>
          <w:rFonts w:hint="eastAsia"/>
        </w:rPr>
        <w:t>日印发</w:t>
      </w:r>
    </w:p>
    <w:p w:rsidR="0023272C" w:rsidRDefault="0023272C">
      <w:pPr>
        <w:ind w:firstLine="420"/>
        <w:jc w:val="left"/>
      </w:pPr>
      <w:r>
        <w:rPr>
          <w:rFonts w:hint="eastAsia"/>
        </w:rPr>
        <w:t>加强全县教育系统党员干部政治理论学习的实施方案</w:t>
      </w:r>
    </w:p>
    <w:p w:rsidR="0023272C" w:rsidRDefault="0023272C">
      <w:pPr>
        <w:ind w:firstLine="420"/>
        <w:jc w:val="left"/>
      </w:pPr>
      <w:r>
        <w:rPr>
          <w:rFonts w:hint="eastAsia"/>
        </w:rPr>
        <w:t>为切实加强和改进我县教育系统党的建设，进一步动员广大党员干部深入学习和深刻领会习近平新时代中国特色社会主义思想，扎实推进我县教育系统党组织政治理论学习的制度化、常态化，特制定本方案。</w:t>
      </w:r>
    </w:p>
    <w:p w:rsidR="0023272C" w:rsidRDefault="0023272C">
      <w:pPr>
        <w:ind w:firstLine="420"/>
        <w:jc w:val="left"/>
      </w:pPr>
      <w:r>
        <w:rPr>
          <w:rFonts w:hint="eastAsia"/>
        </w:rPr>
        <w:t>一、重要意义</w:t>
      </w:r>
    </w:p>
    <w:p w:rsidR="0023272C" w:rsidRDefault="0023272C">
      <w:pPr>
        <w:ind w:firstLine="420"/>
        <w:jc w:val="left"/>
      </w:pPr>
      <w:r>
        <w:rPr>
          <w:rFonts w:hint="eastAsia"/>
        </w:rPr>
        <w:t>坚持把党的政治建设摆在首位，通过深入习近平新时代中国特色社会主义思想，推进“两学一做”学习教育常态化制度化，切实增强“四个意识”、坚定“四个自信”、做到“两个维护”，在思想上政治上行动上同以习近平同志为核心的党中央保持高度一致。同时，引导我县教育系统党员结合平阳教育改革发展实际，确保学深学透，落到实处。</w:t>
      </w:r>
    </w:p>
    <w:p w:rsidR="0023272C" w:rsidRDefault="0023272C">
      <w:pPr>
        <w:ind w:firstLine="420"/>
        <w:jc w:val="left"/>
      </w:pPr>
      <w:r>
        <w:rPr>
          <w:rFonts w:hint="eastAsia"/>
        </w:rPr>
        <w:t>二、学习时间</w:t>
      </w:r>
    </w:p>
    <w:p w:rsidR="0023272C" w:rsidRDefault="0023272C">
      <w:pPr>
        <w:ind w:firstLine="420"/>
        <w:jc w:val="left"/>
      </w:pPr>
      <w:r>
        <w:rPr>
          <w:rFonts w:hint="eastAsia"/>
        </w:rPr>
        <w:t>1.</w:t>
      </w:r>
      <w:r>
        <w:rPr>
          <w:rFonts w:hint="eastAsia"/>
        </w:rPr>
        <w:t>局机关、学区机关学习时间为每月第一周周一晚上</w:t>
      </w:r>
      <w:r>
        <w:rPr>
          <w:rFonts w:hint="eastAsia"/>
        </w:rPr>
        <w:t>6</w:t>
      </w:r>
      <w:r>
        <w:rPr>
          <w:rFonts w:hint="eastAsia"/>
        </w:rPr>
        <w:t>：</w:t>
      </w:r>
      <w:r>
        <w:rPr>
          <w:rFonts w:hint="eastAsia"/>
        </w:rPr>
        <w:t>30</w:t>
      </w:r>
      <w:r>
        <w:rPr>
          <w:rFonts w:hint="eastAsia"/>
        </w:rPr>
        <w:t>至</w:t>
      </w:r>
      <w:r>
        <w:rPr>
          <w:rFonts w:hint="eastAsia"/>
        </w:rPr>
        <w:t>8</w:t>
      </w:r>
      <w:r>
        <w:rPr>
          <w:rFonts w:hint="eastAsia"/>
        </w:rPr>
        <w:t>：</w:t>
      </w:r>
      <w:r>
        <w:rPr>
          <w:rFonts w:hint="eastAsia"/>
        </w:rPr>
        <w:t>30</w:t>
      </w:r>
      <w:r>
        <w:rPr>
          <w:rFonts w:hint="eastAsia"/>
        </w:rPr>
        <w:t>（遇国家法定节假日顺延至上班第一天晚上）。</w:t>
      </w:r>
    </w:p>
    <w:p w:rsidR="0023272C" w:rsidRDefault="0023272C">
      <w:pPr>
        <w:ind w:firstLine="420"/>
        <w:jc w:val="left"/>
      </w:pPr>
      <w:r>
        <w:rPr>
          <w:rFonts w:hint="eastAsia"/>
        </w:rPr>
        <w:t>2.</w:t>
      </w:r>
      <w:r>
        <w:rPr>
          <w:rFonts w:hint="eastAsia"/>
        </w:rPr>
        <w:t>中小学（幼儿园、培训机构）学习时间视具体情况自定，但须每月固定在某一天，时长不少于</w:t>
      </w:r>
      <w:r>
        <w:rPr>
          <w:rFonts w:hint="eastAsia"/>
        </w:rPr>
        <w:t>2</w:t>
      </w:r>
      <w:r>
        <w:rPr>
          <w:rFonts w:hint="eastAsia"/>
        </w:rPr>
        <w:t>小时，并向局机关党委和学区报备。</w:t>
      </w:r>
    </w:p>
    <w:p w:rsidR="0023272C" w:rsidRDefault="0023272C">
      <w:pPr>
        <w:ind w:firstLine="420"/>
        <w:jc w:val="left"/>
      </w:pPr>
      <w:r>
        <w:rPr>
          <w:rFonts w:hint="eastAsia"/>
        </w:rPr>
        <w:t>三、学习内容</w:t>
      </w:r>
    </w:p>
    <w:p w:rsidR="0023272C" w:rsidRDefault="0023272C">
      <w:pPr>
        <w:ind w:firstLine="420"/>
        <w:jc w:val="left"/>
      </w:pPr>
      <w:r>
        <w:rPr>
          <w:rFonts w:hint="eastAsia"/>
        </w:rPr>
        <w:t>习近平新时代中国特色社会主义思想；党章党规党纪和党的基本知识；国家法律法规，尤其是教育相关的法律法规；党中央和上级党组织要求学习的其他重要内容。</w:t>
      </w:r>
    </w:p>
    <w:p w:rsidR="0023272C" w:rsidRDefault="0023272C">
      <w:pPr>
        <w:ind w:firstLine="420"/>
        <w:jc w:val="left"/>
      </w:pPr>
      <w:r>
        <w:rPr>
          <w:rFonts w:hint="eastAsia"/>
        </w:rPr>
        <w:t>四、学习纪律</w:t>
      </w:r>
    </w:p>
    <w:p w:rsidR="0023272C" w:rsidRDefault="0023272C">
      <w:pPr>
        <w:ind w:firstLine="420"/>
        <w:jc w:val="left"/>
      </w:pPr>
      <w:r>
        <w:rPr>
          <w:rFonts w:hint="eastAsia"/>
        </w:rPr>
        <w:t>1.</w:t>
      </w:r>
      <w:r>
        <w:rPr>
          <w:rFonts w:hint="eastAsia"/>
        </w:rPr>
        <w:t>学习对象：全县教育系统在职党员，非在职党员可参照执行。</w:t>
      </w:r>
    </w:p>
    <w:p w:rsidR="0023272C" w:rsidRDefault="0023272C">
      <w:pPr>
        <w:ind w:firstLine="420"/>
        <w:jc w:val="left"/>
      </w:pPr>
      <w:r>
        <w:rPr>
          <w:rFonts w:hint="eastAsia"/>
        </w:rPr>
        <w:t>2.</w:t>
      </w:r>
      <w:r>
        <w:rPr>
          <w:rFonts w:hint="eastAsia"/>
        </w:rPr>
        <w:t>学习方式：以党（总）支部为单位，在书记的组织下开展。县教育局班子成员以普通党员</w:t>
      </w:r>
      <w:r>
        <w:rPr>
          <w:rFonts w:hint="eastAsia"/>
        </w:rPr>
        <w:lastRenderedPageBreak/>
        <w:t>身份参加。</w:t>
      </w:r>
    </w:p>
    <w:p w:rsidR="0023272C" w:rsidRDefault="0023272C">
      <w:pPr>
        <w:ind w:firstLine="420"/>
        <w:jc w:val="left"/>
      </w:pPr>
      <w:r>
        <w:rPr>
          <w:rFonts w:hint="eastAsia"/>
        </w:rPr>
        <w:t>3.</w:t>
      </w:r>
      <w:r>
        <w:rPr>
          <w:rFonts w:hint="eastAsia"/>
        </w:rPr>
        <w:t>学习记录：党员个人要做好学习笔记，一年上交一篇学习体会。党支部（总支）要指定一名委员或普通党员做好会议记录，每次学习活动均要以报道的形式上交局机关党委或学区党委。</w:t>
      </w:r>
    </w:p>
    <w:p w:rsidR="0023272C" w:rsidRDefault="0023272C">
      <w:pPr>
        <w:ind w:firstLine="420"/>
        <w:jc w:val="left"/>
      </w:pPr>
      <w:r>
        <w:rPr>
          <w:rFonts w:hint="eastAsia"/>
        </w:rPr>
        <w:t>4.</w:t>
      </w:r>
      <w:r>
        <w:rPr>
          <w:rFonts w:hint="eastAsia"/>
        </w:rPr>
        <w:t>出勤规定：每次学习活动均须在签到表上签到，原则上不得请假，确需请假的，要以书面的方式履行请假手续。书记要在会议开始时通报应到和实到人数，并通报请假人员名单和请假理由。</w:t>
      </w:r>
    </w:p>
    <w:p w:rsidR="0023272C" w:rsidRDefault="0023272C">
      <w:pPr>
        <w:jc w:val="right"/>
      </w:pPr>
      <w:r>
        <w:rPr>
          <w:rFonts w:hint="eastAsia"/>
        </w:rPr>
        <w:t>平阳县教育局</w:t>
      </w:r>
      <w:r>
        <w:rPr>
          <w:rFonts w:hint="eastAsia"/>
        </w:rPr>
        <w:t>2020-12-11</w:t>
      </w:r>
    </w:p>
    <w:p w:rsidR="0023272C" w:rsidRDefault="0023272C" w:rsidP="004872D0">
      <w:pPr>
        <w:sectPr w:rsidR="0023272C" w:rsidSect="004872D0">
          <w:type w:val="continuous"/>
          <w:pgSz w:w="11906" w:h="16838"/>
          <w:pgMar w:top="1644" w:right="1236" w:bottom="1418" w:left="1814" w:header="851" w:footer="907" w:gutter="0"/>
          <w:pgNumType w:start="1"/>
          <w:cols w:space="720"/>
          <w:docGrid w:type="lines" w:linePitch="341" w:charSpace="2373"/>
        </w:sectPr>
      </w:pPr>
    </w:p>
    <w:p w:rsidR="004C1CDC" w:rsidRDefault="004C1CDC"/>
    <w:sectPr w:rsidR="004C1CD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23272C"/>
    <w:rsid w:val="0023272C"/>
    <w:rsid w:val="004C1CD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3272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3272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161</Words>
  <Characters>921</Characters>
  <Application>Microsoft Office Word</Application>
  <DocSecurity>0</DocSecurity>
  <Lines>7</Lines>
  <Paragraphs>2</Paragraphs>
  <ScaleCrop>false</ScaleCrop>
  <Company>微软中国</Company>
  <LinksUpToDate>false</LinksUpToDate>
  <CharactersWithSpaces>1080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2023-03-07T08:59:00Z</dcterms:created>
</cp:coreProperties>
</file>