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1648" w:rsidRDefault="00CD1648">
      <w:pPr>
        <w:pStyle w:val="1"/>
      </w:pPr>
      <w:r>
        <w:rPr>
          <w:rFonts w:hint="eastAsia"/>
        </w:rPr>
        <w:t>问答解读：遵义市播州区切实加强就业帮扶巩固拓展脱贫攻坚成果助力乡村振兴实施方案</w:t>
      </w:r>
    </w:p>
    <w:p w:rsidR="00CD1648" w:rsidRDefault="00CD1648">
      <w:pPr>
        <w:ind w:firstLine="420"/>
      </w:pPr>
      <w:r>
        <w:rPr>
          <w:rFonts w:hint="eastAsia"/>
        </w:rPr>
        <w:t>政策出台背景：为贯彻落实《省人力资源社会保障厅等六部门关于切实加强就业帮扶巩固拓展脱贫攻坚成果助力乡村振兴的实施意见》（黔人社发〔</w:t>
      </w:r>
      <w:r>
        <w:rPr>
          <w:rFonts w:hint="eastAsia"/>
        </w:rPr>
        <w:t>2021</w:t>
      </w:r>
      <w:r>
        <w:rPr>
          <w:rFonts w:hint="eastAsia"/>
        </w:rPr>
        <w:t>〕</w:t>
      </w:r>
      <w:r>
        <w:rPr>
          <w:rFonts w:hint="eastAsia"/>
        </w:rPr>
        <w:t>11</w:t>
      </w:r>
      <w:r>
        <w:rPr>
          <w:rFonts w:hint="eastAsia"/>
        </w:rPr>
        <w:t>号）精神，持续做好脱贫人口、农村低收入人口（农村低保对象、农村特困人员、脱贫不稳定人口、边缘易致贫人口、突发严重困难户）、易地搬迁人口（以下简称“三类人员”）就业帮扶，巩固拓展脱贫攻坚成果，助力全面推进乡村振兴。区人力资源社会保障局、区发展改革局、区财政局、区农业农村局、区乡村振兴局（区生态移民局）联合印发《切实加强就业帮扶巩固拓展脱贫攻坚成果助力乡村振兴实施方案》，现涉及相关政策解读如下：</w:t>
      </w:r>
    </w:p>
    <w:p w:rsidR="00CD1648" w:rsidRDefault="00CD1648">
      <w:pPr>
        <w:ind w:firstLine="420"/>
      </w:pPr>
      <w:r>
        <w:rPr>
          <w:rFonts w:hint="eastAsia"/>
        </w:rPr>
        <w:t>问：哪类人员可享受一次性交通补助？</w:t>
      </w:r>
    </w:p>
    <w:p w:rsidR="00CD1648" w:rsidRDefault="00CD1648">
      <w:pPr>
        <w:ind w:firstLine="420"/>
      </w:pPr>
      <w:r>
        <w:rPr>
          <w:rFonts w:hint="eastAsia"/>
        </w:rPr>
        <w:t>答：对新跨省务工的脱贫人口（含监测帮扶对象</w:t>
      </w:r>
      <w:r>
        <w:rPr>
          <w:rFonts w:hint="eastAsia"/>
        </w:rPr>
        <w:t>)</w:t>
      </w:r>
      <w:r>
        <w:rPr>
          <w:rFonts w:hint="eastAsia"/>
        </w:rPr>
        <w:t>通过在播州区备案的人力资源服务机构、劳务公司有组织劳务输出的，且稳定就业</w:t>
      </w:r>
      <w:r>
        <w:rPr>
          <w:rFonts w:hint="eastAsia"/>
        </w:rPr>
        <w:t>3</w:t>
      </w:r>
      <w:r>
        <w:rPr>
          <w:rFonts w:hint="eastAsia"/>
        </w:rPr>
        <w:t>个月及以上的，给予一次性交通补助</w:t>
      </w:r>
      <w:r>
        <w:rPr>
          <w:rFonts w:hint="eastAsia"/>
        </w:rPr>
        <w:t>500</w:t>
      </w:r>
      <w:r>
        <w:rPr>
          <w:rFonts w:hint="eastAsia"/>
        </w:rPr>
        <w:t>元。</w:t>
      </w:r>
    </w:p>
    <w:p w:rsidR="00CD1648" w:rsidRDefault="00CD1648">
      <w:pPr>
        <w:ind w:firstLine="420"/>
      </w:pPr>
      <w:r>
        <w:rPr>
          <w:rFonts w:hint="eastAsia"/>
        </w:rPr>
        <w:t>问：哪类人员可以享受一次性求职创业补贴？</w:t>
      </w:r>
    </w:p>
    <w:p w:rsidR="00CD1648" w:rsidRDefault="00CD1648">
      <w:pPr>
        <w:ind w:firstLine="420"/>
      </w:pPr>
      <w:r>
        <w:rPr>
          <w:rFonts w:hint="eastAsia"/>
        </w:rPr>
        <w:t>答：对三类人员首次通过在我区备案的人力资源服务机构、劳务公司有组织劳务输出方式到户籍所在县以外省内、省外且稳定就业</w:t>
      </w:r>
      <w:r>
        <w:rPr>
          <w:rFonts w:hint="eastAsia"/>
        </w:rPr>
        <w:t>6</w:t>
      </w:r>
      <w:r>
        <w:rPr>
          <w:rFonts w:hint="eastAsia"/>
        </w:rPr>
        <w:t>个月及以上的，分别给予每人</w:t>
      </w:r>
      <w:r>
        <w:rPr>
          <w:rFonts w:hint="eastAsia"/>
        </w:rPr>
        <w:t>500</w:t>
      </w:r>
      <w:r>
        <w:rPr>
          <w:rFonts w:hint="eastAsia"/>
        </w:rPr>
        <w:t>元、</w:t>
      </w:r>
      <w:r>
        <w:rPr>
          <w:rFonts w:hint="eastAsia"/>
        </w:rPr>
        <w:t>1000</w:t>
      </w:r>
      <w:r>
        <w:rPr>
          <w:rFonts w:hint="eastAsia"/>
        </w:rPr>
        <w:t>元的一次性求职创业补贴。</w:t>
      </w:r>
    </w:p>
    <w:p w:rsidR="00CD1648" w:rsidRDefault="00CD1648">
      <w:pPr>
        <w:ind w:firstLine="420"/>
      </w:pPr>
      <w:r>
        <w:rPr>
          <w:rFonts w:hint="eastAsia"/>
        </w:rPr>
        <w:t>问：哪类人员可享受一次性跟踪服务补贴？</w:t>
      </w:r>
    </w:p>
    <w:p w:rsidR="00CD1648" w:rsidRDefault="00CD1648">
      <w:pPr>
        <w:ind w:firstLine="420"/>
      </w:pPr>
      <w:r>
        <w:rPr>
          <w:rFonts w:hint="eastAsia"/>
        </w:rPr>
        <w:t>答：对在播州区备案的人力资源服务机构、劳务公司，劳务合作社、劳务经纪人等组织“三类人员”就业，协助签订</w:t>
      </w:r>
      <w:r>
        <w:rPr>
          <w:rFonts w:hint="eastAsia"/>
        </w:rPr>
        <w:t>1</w:t>
      </w:r>
      <w:r>
        <w:rPr>
          <w:rFonts w:hint="eastAsia"/>
        </w:rPr>
        <w:t>年以上劳动合同并依法缴纳社会保险费满</w:t>
      </w:r>
      <w:r>
        <w:rPr>
          <w:rFonts w:hint="eastAsia"/>
        </w:rPr>
        <w:t>3</w:t>
      </w:r>
      <w:r>
        <w:rPr>
          <w:rFonts w:hint="eastAsia"/>
        </w:rPr>
        <w:t>个月及以上，稳定就业</w:t>
      </w:r>
      <w:r>
        <w:rPr>
          <w:rFonts w:hint="eastAsia"/>
        </w:rPr>
        <w:t>6</w:t>
      </w:r>
      <w:r>
        <w:rPr>
          <w:rFonts w:hint="eastAsia"/>
        </w:rPr>
        <w:t>个月及以上且提供</w:t>
      </w:r>
      <w:r>
        <w:rPr>
          <w:rFonts w:hint="eastAsia"/>
        </w:rPr>
        <w:t>1</w:t>
      </w:r>
      <w:r>
        <w:rPr>
          <w:rFonts w:hint="eastAsia"/>
        </w:rPr>
        <w:t>年跟踪服务的，按照每人</w:t>
      </w:r>
      <w:r>
        <w:rPr>
          <w:rFonts w:hint="eastAsia"/>
        </w:rPr>
        <w:t>500</w:t>
      </w:r>
      <w:r>
        <w:rPr>
          <w:rFonts w:hint="eastAsia"/>
        </w:rPr>
        <w:t>元给予一次性跟踪服务补贴。</w:t>
      </w:r>
    </w:p>
    <w:p w:rsidR="00CD1648" w:rsidRDefault="00CD1648">
      <w:pPr>
        <w:ind w:firstLine="420"/>
      </w:pPr>
      <w:r>
        <w:rPr>
          <w:rFonts w:hint="eastAsia"/>
        </w:rPr>
        <w:t>问：哪些企业可享受吸纳就业一次性补贴？</w:t>
      </w:r>
    </w:p>
    <w:p w:rsidR="00CD1648" w:rsidRDefault="00CD1648">
      <w:pPr>
        <w:ind w:firstLine="420"/>
      </w:pPr>
      <w:r>
        <w:rPr>
          <w:rFonts w:hint="eastAsia"/>
        </w:rPr>
        <w:t>答：对吸纳三类人员就业的农民合作社、种养大户、家庭农场、就业帮扶车间、小微企业等生产经营主体，按规定落实社会保险补贴、创业担保贷款及贴息等政策。对吸纳三类人员签订</w:t>
      </w:r>
      <w:r>
        <w:rPr>
          <w:rFonts w:hint="eastAsia"/>
        </w:rPr>
        <w:t>1</w:t>
      </w:r>
      <w:r>
        <w:rPr>
          <w:rFonts w:hint="eastAsia"/>
        </w:rPr>
        <w:t>年以上劳动合同并依法缴纳社会保险费，且稳定就业</w:t>
      </w:r>
      <w:r>
        <w:rPr>
          <w:rFonts w:hint="eastAsia"/>
        </w:rPr>
        <w:t>3</w:t>
      </w:r>
      <w:r>
        <w:rPr>
          <w:rFonts w:hint="eastAsia"/>
        </w:rPr>
        <w:t>个月及以上的，给予每人</w:t>
      </w:r>
      <w:r>
        <w:rPr>
          <w:rFonts w:hint="eastAsia"/>
        </w:rPr>
        <w:t>500</w:t>
      </w:r>
      <w:r>
        <w:rPr>
          <w:rFonts w:hint="eastAsia"/>
        </w:rPr>
        <w:t>元的吸纳就业一次性补贴。</w:t>
      </w:r>
    </w:p>
    <w:p w:rsidR="00CD1648" w:rsidRDefault="00CD1648">
      <w:pPr>
        <w:ind w:firstLine="420"/>
      </w:pPr>
      <w:r>
        <w:rPr>
          <w:rFonts w:hint="eastAsia"/>
        </w:rPr>
        <w:t>问：哪些生产经营主体可享受职业培训补贴？</w:t>
      </w:r>
    </w:p>
    <w:p w:rsidR="00CD1648" w:rsidRDefault="00CD1648">
      <w:pPr>
        <w:ind w:firstLine="420"/>
      </w:pPr>
      <w:r>
        <w:rPr>
          <w:rFonts w:hint="eastAsia"/>
        </w:rPr>
        <w:t>答：对企业、就业帮扶车间、家庭农场等各类生产经营主体吸纳脱贫人口、易地搬迁人口（已享受过以工代训职业培训补贴政策人员除外）就业并开展以工代训的，按规定给予职业培训补贴，执行时间至</w:t>
      </w:r>
      <w:r>
        <w:rPr>
          <w:rFonts w:hint="eastAsia"/>
        </w:rPr>
        <w:t>2021</w:t>
      </w:r>
      <w:r>
        <w:rPr>
          <w:rFonts w:hint="eastAsia"/>
        </w:rPr>
        <w:t>年底。</w:t>
      </w:r>
    </w:p>
    <w:p w:rsidR="00CD1648" w:rsidRDefault="00CD1648">
      <w:pPr>
        <w:ind w:firstLine="420"/>
      </w:pPr>
      <w:r>
        <w:rPr>
          <w:rFonts w:hint="eastAsia"/>
        </w:rPr>
        <w:t>问：哪类企业可享受一次性奖励和补助</w:t>
      </w:r>
      <w:r>
        <w:rPr>
          <w:rFonts w:hint="eastAsia"/>
        </w:rPr>
        <w:t>?</w:t>
      </w:r>
    </w:p>
    <w:p w:rsidR="00CD1648" w:rsidRDefault="00CD1648">
      <w:pPr>
        <w:ind w:firstLine="420"/>
      </w:pPr>
      <w:r>
        <w:rPr>
          <w:rFonts w:hint="eastAsia"/>
        </w:rPr>
        <w:t>答：对吸纳三类人员就业数量多、成效好并认定为省级先进就业帮扶基地和就业帮扶车间的，按规定分别给予</w:t>
      </w:r>
      <w:r>
        <w:rPr>
          <w:rFonts w:hint="eastAsia"/>
        </w:rPr>
        <w:t>3</w:t>
      </w:r>
      <w:r>
        <w:rPr>
          <w:rFonts w:hint="eastAsia"/>
        </w:rPr>
        <w:t>万元和</w:t>
      </w:r>
      <w:r>
        <w:rPr>
          <w:rFonts w:hint="eastAsia"/>
        </w:rPr>
        <w:t>1</w:t>
      </w:r>
      <w:r>
        <w:rPr>
          <w:rFonts w:hint="eastAsia"/>
        </w:rPr>
        <w:t>万元一次性奖补，认定为省级就业帮扶示范基地的，给予</w:t>
      </w:r>
      <w:r>
        <w:rPr>
          <w:rFonts w:hint="eastAsia"/>
        </w:rPr>
        <w:t>10</w:t>
      </w:r>
      <w:r>
        <w:rPr>
          <w:rFonts w:hint="eastAsia"/>
        </w:rPr>
        <w:t>万元一次性补助。</w:t>
      </w:r>
    </w:p>
    <w:p w:rsidR="00CD1648" w:rsidRDefault="00CD1648">
      <w:pPr>
        <w:ind w:firstLine="420"/>
      </w:pPr>
      <w:r>
        <w:rPr>
          <w:rFonts w:hint="eastAsia"/>
        </w:rPr>
        <w:t>问：哪类示范基地可申报一次性补助？</w:t>
      </w:r>
    </w:p>
    <w:p w:rsidR="00CD1648" w:rsidRDefault="00CD1648">
      <w:pPr>
        <w:ind w:firstLine="420"/>
      </w:pPr>
      <w:r>
        <w:rPr>
          <w:rFonts w:hint="eastAsia"/>
        </w:rPr>
        <w:t>答：对认定为省级、国家级创业孵化示范基地的，分别给予</w:t>
      </w:r>
      <w:r>
        <w:rPr>
          <w:rFonts w:hint="eastAsia"/>
        </w:rPr>
        <w:t>50</w:t>
      </w:r>
      <w:r>
        <w:rPr>
          <w:rFonts w:hint="eastAsia"/>
        </w:rPr>
        <w:t>万元、</w:t>
      </w:r>
      <w:r>
        <w:rPr>
          <w:rFonts w:hint="eastAsia"/>
        </w:rPr>
        <w:t>100</w:t>
      </w:r>
      <w:r>
        <w:rPr>
          <w:rFonts w:hint="eastAsia"/>
        </w:rPr>
        <w:t>万元一次性补助，认定为省级农民工创业示范园、示范点的，分别给予</w:t>
      </w:r>
      <w:r>
        <w:rPr>
          <w:rFonts w:hint="eastAsia"/>
        </w:rPr>
        <w:t>50</w:t>
      </w:r>
      <w:r>
        <w:rPr>
          <w:rFonts w:hint="eastAsia"/>
        </w:rPr>
        <w:t>万元、</w:t>
      </w:r>
      <w:r>
        <w:rPr>
          <w:rFonts w:hint="eastAsia"/>
        </w:rPr>
        <w:t>5</w:t>
      </w:r>
      <w:r>
        <w:rPr>
          <w:rFonts w:hint="eastAsia"/>
        </w:rPr>
        <w:t>万元一次性补助。</w:t>
      </w:r>
    </w:p>
    <w:p w:rsidR="00CD1648" w:rsidRDefault="00CD1648">
      <w:pPr>
        <w:ind w:firstLine="420"/>
      </w:pPr>
      <w:r>
        <w:rPr>
          <w:rFonts w:hint="eastAsia"/>
        </w:rPr>
        <w:t>问：哪类人员可以享受培训生活补贴？</w:t>
      </w:r>
    </w:p>
    <w:p w:rsidR="00CD1648" w:rsidRDefault="00CD1648">
      <w:pPr>
        <w:ind w:firstLine="420"/>
      </w:pPr>
      <w:r>
        <w:rPr>
          <w:rFonts w:hint="eastAsia"/>
        </w:rPr>
        <w:lastRenderedPageBreak/>
        <w:t>答：符合条件的三类人员和农村转移劳动力等参加职业技能培训的，按照每人每天</w:t>
      </w:r>
      <w:r>
        <w:rPr>
          <w:rFonts w:hint="eastAsia"/>
        </w:rPr>
        <w:t>40</w:t>
      </w:r>
      <w:r>
        <w:rPr>
          <w:rFonts w:hint="eastAsia"/>
        </w:rPr>
        <w:t>元标准发放培训生活费补贴。</w:t>
      </w:r>
    </w:p>
    <w:p w:rsidR="00CD1648" w:rsidRDefault="00CD1648">
      <w:pPr>
        <w:ind w:firstLine="420"/>
        <w:jc w:val="right"/>
      </w:pPr>
      <w:r>
        <w:rPr>
          <w:rFonts w:hint="eastAsia"/>
        </w:rPr>
        <w:t>播州区人力资源社会保障局</w:t>
      </w:r>
      <w:r>
        <w:rPr>
          <w:rFonts w:hint="eastAsia"/>
        </w:rPr>
        <w:t>2021-08-30</w:t>
      </w:r>
    </w:p>
    <w:p w:rsidR="00CD1648" w:rsidRDefault="00CD1648" w:rsidP="00BE46E1">
      <w:pPr>
        <w:sectPr w:rsidR="00CD1648" w:rsidSect="00BE46E1">
          <w:type w:val="continuous"/>
          <w:pgSz w:w="11906" w:h="16838"/>
          <w:pgMar w:top="1644" w:right="1236" w:bottom="1418" w:left="1814" w:header="851" w:footer="907" w:gutter="0"/>
          <w:pgNumType w:start="1"/>
          <w:cols w:space="720"/>
          <w:docGrid w:type="lines" w:linePitch="341" w:charSpace="2373"/>
        </w:sectPr>
      </w:pPr>
    </w:p>
    <w:p w:rsidR="006A7C39" w:rsidRDefault="006A7C39"/>
    <w:sectPr w:rsidR="006A7C3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D1648"/>
    <w:rsid w:val="006A7C39"/>
    <w:rsid w:val="00CD164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164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D164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184</Words>
  <Characters>1050</Characters>
  <Application>Microsoft Office Word</Application>
  <DocSecurity>0</DocSecurity>
  <Lines>8</Lines>
  <Paragraphs>2</Paragraphs>
  <ScaleCrop>false</ScaleCrop>
  <Company>微软中国</Company>
  <LinksUpToDate>false</LinksUpToDate>
  <CharactersWithSpaces>1232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2023-03-13T01:48:00Z</dcterms:created>
</cp:coreProperties>
</file>