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C7F" w:rsidRDefault="00586C7F">
      <w:pPr>
        <w:pStyle w:val="1"/>
      </w:pPr>
      <w:r>
        <w:rPr>
          <w:rFonts w:hint="eastAsia"/>
        </w:rPr>
        <w:t>基层党建述职“晒答卷”之岳麓街道、桔子洲街道、望月湖街道</w:t>
      </w:r>
    </w:p>
    <w:p w:rsidR="00586C7F" w:rsidRDefault="00586C7F">
      <w:pPr>
        <w:ind w:firstLine="420"/>
        <w:jc w:val="left"/>
      </w:pPr>
      <w:r>
        <w:rPr>
          <w:rFonts w:hint="eastAsia"/>
        </w:rPr>
        <w:t>岳麓街道工委书记</w:t>
      </w:r>
      <w:r>
        <w:rPr>
          <w:rFonts w:hint="eastAsia"/>
        </w:rPr>
        <w:t xml:space="preserve"> </w:t>
      </w:r>
      <w:r>
        <w:rPr>
          <w:rFonts w:hint="eastAsia"/>
        </w:rPr>
        <w:t>侯朝阳</w:t>
      </w:r>
    </w:p>
    <w:p w:rsidR="00586C7F" w:rsidRDefault="00586C7F">
      <w:pPr>
        <w:ind w:firstLine="420"/>
        <w:jc w:val="left"/>
      </w:pPr>
      <w:r>
        <w:rPr>
          <w:rFonts w:hint="eastAsia"/>
        </w:rPr>
        <w:t>主要做法及成效：</w:t>
      </w:r>
    </w:p>
    <w:p w:rsidR="00586C7F" w:rsidRDefault="00586C7F">
      <w:pPr>
        <w:ind w:firstLine="420"/>
        <w:jc w:val="left"/>
      </w:pPr>
      <w:r>
        <w:rPr>
          <w:rFonts w:hint="eastAsia"/>
        </w:rPr>
        <w:t>坚定不移强引领。严格落实“第一议题”制，通过中心组领学促学，党代表宣讲、集中教育、学习研讨走心走实，全力推动党的二十大精神落地见效。久久为功筑堡垒。新建两新党组织</w:t>
      </w:r>
      <w:r>
        <w:rPr>
          <w:rFonts w:hint="eastAsia"/>
        </w:rPr>
        <w:t>24</w:t>
      </w:r>
      <w:r>
        <w:rPr>
          <w:rFonts w:hint="eastAsia"/>
        </w:rPr>
        <w:t>个</w:t>
      </w:r>
      <w:r>
        <w:rPr>
          <w:rFonts w:hint="eastAsia"/>
        </w:rPr>
        <w:t>,</w:t>
      </w:r>
      <w:r>
        <w:rPr>
          <w:rFonts w:hint="eastAsia"/>
        </w:rPr>
        <w:t>“两个覆盖”拓面提质；工委成员定期联系指导支部建设，</w:t>
      </w:r>
      <w:r>
        <w:rPr>
          <w:rFonts w:hint="eastAsia"/>
        </w:rPr>
        <w:t>1183</w:t>
      </w:r>
      <w:r>
        <w:rPr>
          <w:rFonts w:hint="eastAsia"/>
        </w:rPr>
        <w:t>名村（居）民代表常态化联系服务群众</w:t>
      </w:r>
      <w:r>
        <w:rPr>
          <w:rFonts w:hint="eastAsia"/>
        </w:rPr>
        <w:t>17456</w:t>
      </w:r>
      <w:r>
        <w:rPr>
          <w:rFonts w:hint="eastAsia"/>
        </w:rPr>
        <w:t>户；打造“红色之家”和“</w:t>
      </w:r>
      <w:r>
        <w:rPr>
          <w:rFonts w:hint="eastAsia"/>
        </w:rPr>
        <w:t>4+1</w:t>
      </w:r>
      <w:r>
        <w:rPr>
          <w:rFonts w:hint="eastAsia"/>
        </w:rPr>
        <w:t>”智慧服务站获得群众点赞。聚焦民需强治理。“街道吹哨、部门报到”推动靳江社区环境提质；“三方共治”解决麓山南路社区物业管理难题；科学村社区党建引领社区蝶变获上级领导批示肯定；“书记工作室”聚言汇智助力基层服务能力提升，党建引领机制创新探路社会治理现代化成效凸显。广搭平台促融合。深化区校共建快速完成中南大学周边斑点整治，获高校向新区专题致谢。东方农道打造“侨领国际交流中心”，获省委统战部调研推广。科学村社区与民盟岳麓区委共创市级“四同社区”，画出为民服务“最大同心圆”。联合驻街高校共推大学生创业“星火计划”，人才培育更具活力，党建聚合力奏响发展最强音。</w:t>
      </w:r>
    </w:p>
    <w:p w:rsidR="00586C7F" w:rsidRDefault="00586C7F">
      <w:pPr>
        <w:ind w:firstLine="420"/>
        <w:jc w:val="left"/>
      </w:pPr>
      <w:r>
        <w:rPr>
          <w:rFonts w:hint="eastAsia"/>
        </w:rPr>
        <w:t>下一步工作打算：</w:t>
      </w:r>
    </w:p>
    <w:p w:rsidR="00586C7F" w:rsidRDefault="00586C7F">
      <w:pPr>
        <w:ind w:firstLine="420"/>
        <w:jc w:val="left"/>
      </w:pPr>
      <w:r>
        <w:rPr>
          <w:rFonts w:hint="eastAsia"/>
        </w:rPr>
        <w:t>把握“一个主题”。多举措抓实抓好党员学习教育，引导广大党员干部自觉把思想和行动统一到党的二十大决策部署上来。</w:t>
      </w:r>
    </w:p>
    <w:p w:rsidR="00586C7F" w:rsidRDefault="00586C7F">
      <w:pPr>
        <w:ind w:firstLine="420"/>
        <w:jc w:val="left"/>
      </w:pPr>
      <w:r>
        <w:rPr>
          <w:rFonts w:hint="eastAsia"/>
        </w:rPr>
        <w:t>培树</w:t>
      </w:r>
      <w:r>
        <w:rPr>
          <w:rFonts w:hint="eastAsia"/>
        </w:rPr>
        <w:t xml:space="preserve"> </w:t>
      </w:r>
      <w:r>
        <w:rPr>
          <w:rFonts w:hint="eastAsia"/>
        </w:rPr>
        <w:t>“双一流”示范点。一是深入挖掘先锋故事、优秀文化，力争创建具有时代性、实践性的一流党建品牌。二是整合现有资源，奋力打造具有多元性、标志性的一流党建阵地。强化示范引领，提升党建工作影响力。</w:t>
      </w:r>
    </w:p>
    <w:p w:rsidR="00586C7F" w:rsidRDefault="00586C7F">
      <w:pPr>
        <w:ind w:firstLine="420"/>
        <w:jc w:val="left"/>
      </w:pPr>
      <w:r>
        <w:rPr>
          <w:rFonts w:hint="eastAsia"/>
        </w:rPr>
        <w:t>推行“三种机制”。一是试行“数字化书记工作室”机制，探索建立“智能化、网络化、科学化”的培养和考核模式。二是深化“五个到户”机制，常态化开展实践活动，通过党员听、议、办将组织优势转化为服务群众的效能。三是推进村（居）民代表常态化联系服务群众工作机制，激发基层治理活力，实现“资源在基层整合、问题在网格解决、服务在门口送达”。</w:t>
      </w:r>
    </w:p>
    <w:p w:rsidR="00586C7F" w:rsidRDefault="00586C7F">
      <w:pPr>
        <w:ind w:firstLine="420"/>
        <w:jc w:val="left"/>
      </w:pPr>
      <w:r>
        <w:rPr>
          <w:rFonts w:hint="eastAsia"/>
        </w:rPr>
        <w:t>桔子洲街道</w:t>
      </w:r>
    </w:p>
    <w:p w:rsidR="00586C7F" w:rsidRDefault="00586C7F">
      <w:pPr>
        <w:ind w:firstLine="420"/>
        <w:jc w:val="left"/>
      </w:pPr>
      <w:r>
        <w:rPr>
          <w:rFonts w:hint="eastAsia"/>
        </w:rPr>
        <w:t>桔子洲街道党工委书记</w:t>
      </w:r>
      <w:r>
        <w:rPr>
          <w:rFonts w:hint="eastAsia"/>
        </w:rPr>
        <w:t xml:space="preserve"> </w:t>
      </w:r>
      <w:r>
        <w:rPr>
          <w:rFonts w:hint="eastAsia"/>
        </w:rPr>
        <w:t>曾英姿</w:t>
      </w:r>
    </w:p>
    <w:p w:rsidR="00586C7F" w:rsidRDefault="00586C7F">
      <w:pPr>
        <w:ind w:firstLine="420"/>
        <w:jc w:val="left"/>
      </w:pPr>
      <w:r>
        <w:rPr>
          <w:rFonts w:hint="eastAsia"/>
        </w:rPr>
        <w:t>主要做法及成效：</w:t>
      </w:r>
    </w:p>
    <w:p w:rsidR="00586C7F" w:rsidRDefault="00586C7F">
      <w:pPr>
        <w:ind w:firstLine="420"/>
        <w:jc w:val="left"/>
      </w:pPr>
      <w:r>
        <w:rPr>
          <w:rFonts w:hint="eastAsia"/>
        </w:rPr>
        <w:t>突出政治领航，政治建设有力有为。严格落实“第一议题”制度，定期研究谋划党的建设工作，扎实开展中心组理论学习。认真组织党的二十大精神学习贯彻，率先聘请“大科城名师团”开展党员集中培训实现学习全覆盖。深入推进“清廉桔洲”建设，经验做法受到省纪委高度肯定，并多次被中国纪检监察报宣传推介。</w:t>
      </w:r>
    </w:p>
    <w:p w:rsidR="00586C7F" w:rsidRDefault="00586C7F">
      <w:pPr>
        <w:ind w:firstLine="420"/>
        <w:jc w:val="left"/>
      </w:pPr>
      <w:r>
        <w:rPr>
          <w:rFonts w:hint="eastAsia"/>
        </w:rPr>
        <w:t>强化组织保障，党建引领出新出彩。深入实施“党建聚合力”工程，率先成立街道两新综合党委，新建两新党组织</w:t>
      </w:r>
      <w:r>
        <w:rPr>
          <w:rFonts w:hint="eastAsia"/>
        </w:rPr>
        <w:t>14</w:t>
      </w:r>
      <w:r>
        <w:rPr>
          <w:rFonts w:hint="eastAsia"/>
        </w:rPr>
        <w:t>个，街道党建创新课题参评省级基层党建优秀实践创新项目。扎实推进整建提质行动，获评全市信访工作“三无乡镇街道”标兵单位。聚力同心共筑，学堂坡等社区获评“全国五四红旗团支部”等</w:t>
      </w:r>
      <w:r>
        <w:rPr>
          <w:rFonts w:hint="eastAsia"/>
        </w:rPr>
        <w:t>5</w:t>
      </w:r>
      <w:r>
        <w:rPr>
          <w:rFonts w:hint="eastAsia"/>
        </w:rPr>
        <w:t>项国家及省级荣誉。</w:t>
      </w:r>
    </w:p>
    <w:p w:rsidR="00586C7F" w:rsidRDefault="00586C7F">
      <w:pPr>
        <w:ind w:firstLine="420"/>
        <w:jc w:val="left"/>
      </w:pPr>
      <w:r>
        <w:rPr>
          <w:rFonts w:hint="eastAsia"/>
        </w:rPr>
        <w:t>整合辖区资源，区域党建升档升级。全面整合校区、园区、景区资源，打造区域化党建“升级版”。合力打赢疫情防控湖大、师大保卫战；联动景区、医院共同织密森林防火网；稳妥推进自建房整治，工作经验获市区领导批示肯定，并向全市推广。省教育考试院等驻街单位无偿提供</w:t>
      </w:r>
      <w:r>
        <w:rPr>
          <w:rFonts w:hint="eastAsia"/>
        </w:rPr>
        <w:t>2600</w:t>
      </w:r>
      <w:r>
        <w:rPr>
          <w:rFonts w:hint="eastAsia"/>
        </w:rPr>
        <w:t>㎡阵地，新建</w:t>
      </w:r>
      <w:r>
        <w:rPr>
          <w:rFonts w:hint="eastAsia"/>
        </w:rPr>
        <w:t>3</w:t>
      </w:r>
      <w:r>
        <w:rPr>
          <w:rFonts w:hint="eastAsia"/>
        </w:rPr>
        <w:t>个党群服务中心。</w:t>
      </w:r>
    </w:p>
    <w:p w:rsidR="00586C7F" w:rsidRDefault="00586C7F">
      <w:pPr>
        <w:ind w:firstLine="420"/>
        <w:jc w:val="left"/>
      </w:pPr>
      <w:r>
        <w:rPr>
          <w:rFonts w:hint="eastAsia"/>
        </w:rPr>
        <w:t>紧扣民生需求，基层治理提标提效。依托小区党支部、党员志愿团队拓宽服务内容，“红烛团队”获评市级最佳“五老红”志愿服务组织。</w:t>
      </w:r>
      <w:r>
        <w:rPr>
          <w:rFonts w:hint="eastAsia"/>
        </w:rPr>
        <w:t>500</w:t>
      </w:r>
      <w:r>
        <w:rPr>
          <w:rFonts w:hint="eastAsia"/>
        </w:rPr>
        <w:t>多名党员志愿者深入网格解决群众“急难愁盼”问题</w:t>
      </w:r>
      <w:r>
        <w:rPr>
          <w:rFonts w:hint="eastAsia"/>
        </w:rPr>
        <w:t>613</w:t>
      </w:r>
      <w:r>
        <w:rPr>
          <w:rFonts w:hint="eastAsia"/>
        </w:rPr>
        <w:t>件，改造单位型老旧小区</w:t>
      </w:r>
      <w:r>
        <w:rPr>
          <w:rFonts w:hint="eastAsia"/>
        </w:rPr>
        <w:t>19</w:t>
      </w:r>
      <w:r>
        <w:rPr>
          <w:rFonts w:hint="eastAsia"/>
        </w:rPr>
        <w:t>个，新加装电梯</w:t>
      </w:r>
      <w:r>
        <w:rPr>
          <w:rFonts w:hint="eastAsia"/>
        </w:rPr>
        <w:t>51</w:t>
      </w:r>
      <w:r>
        <w:rPr>
          <w:rFonts w:hint="eastAsia"/>
        </w:rPr>
        <w:t>台，获评全市平安建设优秀街道，各类先进做法被主流媒体宣传报道</w:t>
      </w:r>
      <w:r>
        <w:rPr>
          <w:rFonts w:hint="eastAsia"/>
        </w:rPr>
        <w:t>343</w:t>
      </w:r>
      <w:r>
        <w:rPr>
          <w:rFonts w:hint="eastAsia"/>
        </w:rPr>
        <w:t>篇。</w:t>
      </w:r>
    </w:p>
    <w:p w:rsidR="00586C7F" w:rsidRDefault="00586C7F">
      <w:pPr>
        <w:ind w:firstLine="420"/>
        <w:jc w:val="left"/>
      </w:pPr>
      <w:r>
        <w:rPr>
          <w:rFonts w:hint="eastAsia"/>
        </w:rPr>
        <w:t>下一步工作打算：</w:t>
      </w:r>
    </w:p>
    <w:p w:rsidR="00586C7F" w:rsidRDefault="00586C7F">
      <w:pPr>
        <w:ind w:firstLine="420"/>
        <w:jc w:val="left"/>
      </w:pPr>
      <w:r>
        <w:rPr>
          <w:rFonts w:hint="eastAsia"/>
        </w:rPr>
        <w:t>深化“五联”互动，合作共赢强党建。以“组织联建、资源联享、治理联动、活动联办、效能联评”为抓手，推进更多共建项目落地，实现各驻街单位合作共赢。</w:t>
      </w:r>
    </w:p>
    <w:p w:rsidR="00586C7F" w:rsidRDefault="00586C7F">
      <w:pPr>
        <w:ind w:firstLine="420"/>
        <w:jc w:val="left"/>
      </w:pPr>
      <w:r>
        <w:rPr>
          <w:rFonts w:hint="eastAsia"/>
        </w:rPr>
        <w:t>围绕“四共”目标，分类施策抓治理。深化自治管理，共商发展愿景；居民群力群策，共建美丽家园；典型示范引领，共治和谐环境；聚焦美好目标，共享幸福生活。</w:t>
      </w:r>
    </w:p>
    <w:p w:rsidR="00586C7F" w:rsidRDefault="00586C7F">
      <w:pPr>
        <w:ind w:firstLine="420"/>
        <w:jc w:val="left"/>
      </w:pPr>
      <w:r>
        <w:rPr>
          <w:rFonts w:hint="eastAsia"/>
        </w:rPr>
        <w:t>聚焦“三链”建设，赋能产业促发展。充分发挥党建服务经济发展的政治优势，围绕文创、科创等产业链，实现支部建在产业链、党员聚在产业链、企业发展在产业链。</w:t>
      </w:r>
    </w:p>
    <w:p w:rsidR="00586C7F" w:rsidRDefault="00586C7F">
      <w:pPr>
        <w:ind w:firstLine="420"/>
        <w:jc w:val="left"/>
      </w:pPr>
      <w:r>
        <w:rPr>
          <w:rFonts w:hint="eastAsia"/>
        </w:rPr>
        <w:t>建强“两支”队伍，提升效能优服务。大力实施“强基赋能”等工程，充分发挥“两代表一委员”、居民代表作用，推动更多服务在社区延伸。以桔洲之精彩为新区添光彩！</w:t>
      </w:r>
    </w:p>
    <w:p w:rsidR="00586C7F" w:rsidRDefault="00586C7F">
      <w:pPr>
        <w:ind w:firstLine="420"/>
        <w:jc w:val="left"/>
      </w:pPr>
      <w:r>
        <w:rPr>
          <w:rFonts w:hint="eastAsia"/>
        </w:rPr>
        <w:t>望月湖街道党工委书记</w:t>
      </w:r>
      <w:r>
        <w:rPr>
          <w:rFonts w:hint="eastAsia"/>
        </w:rPr>
        <w:t xml:space="preserve"> </w:t>
      </w:r>
      <w:r>
        <w:rPr>
          <w:rFonts w:hint="eastAsia"/>
        </w:rPr>
        <w:t>周云</w:t>
      </w:r>
    </w:p>
    <w:p w:rsidR="00586C7F" w:rsidRDefault="00586C7F">
      <w:pPr>
        <w:ind w:firstLine="420"/>
        <w:jc w:val="left"/>
      </w:pPr>
      <w:r>
        <w:rPr>
          <w:rFonts w:hint="eastAsia"/>
        </w:rPr>
        <w:t>主要做法及成效：</w:t>
      </w:r>
    </w:p>
    <w:p w:rsidR="00586C7F" w:rsidRDefault="00586C7F">
      <w:pPr>
        <w:ind w:firstLine="420"/>
        <w:jc w:val="left"/>
      </w:pPr>
      <w:r>
        <w:rPr>
          <w:rFonts w:hint="eastAsia"/>
        </w:rPr>
        <w:t>聚焦政治建设，强化主体责任。抓住党组织书记关键少数，履行党建“第一责任人”职责，将党建工作与中心工作同部署、同落实。坚持“月调度、季检查”机制，全年召开专题会议研究部署</w:t>
      </w:r>
      <w:r>
        <w:rPr>
          <w:rFonts w:hint="eastAsia"/>
        </w:rPr>
        <w:t>12</w:t>
      </w:r>
      <w:r>
        <w:rPr>
          <w:rFonts w:hint="eastAsia"/>
        </w:rPr>
        <w:t>次。对照</w:t>
      </w:r>
      <w:r>
        <w:rPr>
          <w:rFonts w:hint="eastAsia"/>
        </w:rPr>
        <w:t>2021</w:t>
      </w:r>
      <w:r>
        <w:rPr>
          <w:rFonts w:hint="eastAsia"/>
        </w:rPr>
        <w:t>年度述职评议领导点评和自身查摆的问题，紧抓问题整改落实。</w:t>
      </w:r>
    </w:p>
    <w:p w:rsidR="00586C7F" w:rsidRDefault="00586C7F">
      <w:pPr>
        <w:ind w:firstLine="420"/>
        <w:jc w:val="left"/>
      </w:pPr>
      <w:r>
        <w:rPr>
          <w:rFonts w:hint="eastAsia"/>
        </w:rPr>
        <w:t>聚焦重点难点，夯实基层基础。开展两新党组织组建攻坚行动，实现应建尽建。充分发挥党建引领在基层治理的关键作用，新打造美丽楼道</w:t>
      </w:r>
      <w:r>
        <w:rPr>
          <w:rFonts w:hint="eastAsia"/>
        </w:rPr>
        <w:t>34</w:t>
      </w:r>
      <w:r>
        <w:rPr>
          <w:rFonts w:hint="eastAsia"/>
        </w:rPr>
        <w:t>个，实现美丽楼道覆盖率三分之一以上。岳龙社区获评全国老年友好型社区、省民主法治示范社区，岳龙社区、湖中社区荣获省级最充分就业社区，荣龙社区荣获“长沙市侨胞之家”，街道党建创新案例荣获全省离退休干部党建工作创新案例三等奖。</w:t>
      </w:r>
    </w:p>
    <w:p w:rsidR="00586C7F" w:rsidRDefault="00586C7F">
      <w:pPr>
        <w:ind w:firstLine="420"/>
        <w:jc w:val="left"/>
      </w:pPr>
      <w:r>
        <w:rPr>
          <w:rFonts w:hint="eastAsia"/>
        </w:rPr>
        <w:t>聚焦党建创新，实现治理蝶变。成功举办街道党建创新项目擂台赛——党建引领开放式老旧小区基层治理“破冰蝶变”，精准梳理治理痛点、难点，打造一社区一品牌。率先在全区建成首个快递外卖小哥“红色之家”，建设“平安骑士”普法广场，顺利迎接市两新工委调研及全区观摩。通过评选“平安骑士”，引导新就业群体参与基层治理。</w:t>
      </w:r>
    </w:p>
    <w:p w:rsidR="00586C7F" w:rsidRDefault="00586C7F">
      <w:pPr>
        <w:ind w:firstLine="420"/>
        <w:jc w:val="left"/>
      </w:pPr>
      <w:r>
        <w:rPr>
          <w:rFonts w:hint="eastAsia"/>
        </w:rPr>
        <w:t>下一步工作打算：</w:t>
      </w:r>
    </w:p>
    <w:p w:rsidR="00586C7F" w:rsidRDefault="00586C7F">
      <w:pPr>
        <w:ind w:firstLine="420"/>
        <w:jc w:val="left"/>
      </w:pPr>
      <w:r>
        <w:rPr>
          <w:rFonts w:hint="eastAsia"/>
        </w:rPr>
        <w:t>一是持之以恒强组织、夯根基。把学习宣传贯彻党的二十大精神作为当前和今后一个时期的首要政治任务。持续推进党支部标准化规范化建设，深入贯彻落实“一课一片一实践”党员教育培训要求。</w:t>
      </w:r>
    </w:p>
    <w:p w:rsidR="00586C7F" w:rsidRDefault="00586C7F">
      <w:pPr>
        <w:ind w:firstLine="420"/>
        <w:jc w:val="left"/>
      </w:pPr>
      <w:r>
        <w:rPr>
          <w:rFonts w:hint="eastAsia"/>
        </w:rPr>
        <w:t>二是持之以恒聚合力、促发展。深入开展共治共建，制定资源、需求、项目清单。健全小区党群服务站功能，引领居民群众参与小区治理，全面推行“双向进入、交叉任职”。</w:t>
      </w:r>
    </w:p>
    <w:p w:rsidR="00586C7F" w:rsidRDefault="00586C7F">
      <w:pPr>
        <w:ind w:firstLine="420"/>
        <w:jc w:val="left"/>
      </w:pPr>
      <w:r>
        <w:rPr>
          <w:rFonts w:hint="eastAsia"/>
        </w:rPr>
        <w:t>三是持之以恒树品牌、擦亮点。立足老旧小区实际，聚焦基层社会治理难点，通过“小切口”，做好基层党建“大文章”，不断深化党建创新项目实效，为老街创新发展增添“红色动能”。</w:t>
      </w:r>
    </w:p>
    <w:p w:rsidR="00586C7F" w:rsidRDefault="00586C7F">
      <w:pPr>
        <w:ind w:firstLine="420"/>
        <w:jc w:val="right"/>
      </w:pPr>
      <w:r>
        <w:rPr>
          <w:rFonts w:hint="eastAsia"/>
        </w:rPr>
        <w:t>湘江新区组织工作部</w:t>
      </w:r>
      <w:r>
        <w:rPr>
          <w:rFonts w:hint="eastAsia"/>
        </w:rPr>
        <w:t>2023-02-27</w:t>
      </w:r>
    </w:p>
    <w:p w:rsidR="00586C7F" w:rsidRDefault="00586C7F" w:rsidP="00AE75FB">
      <w:pPr>
        <w:sectPr w:rsidR="00586C7F" w:rsidSect="00AE75FB">
          <w:type w:val="continuous"/>
          <w:pgSz w:w="11906" w:h="16838"/>
          <w:pgMar w:top="1644" w:right="1236" w:bottom="1418" w:left="1814" w:header="851" w:footer="907" w:gutter="0"/>
          <w:pgNumType w:start="1"/>
          <w:cols w:space="720"/>
          <w:docGrid w:type="lines" w:linePitch="341" w:charSpace="2373"/>
        </w:sectPr>
      </w:pPr>
    </w:p>
    <w:p w:rsidR="005A6386" w:rsidRDefault="005A6386"/>
    <w:sectPr w:rsidR="005A63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6C7F"/>
    <w:rsid w:val="00586C7F"/>
    <w:rsid w:val="005A63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86C7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86C7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2109</Characters>
  <Application>Microsoft Office Word</Application>
  <DocSecurity>0</DocSecurity>
  <Lines>17</Lines>
  <Paragraphs>4</Paragraphs>
  <ScaleCrop>false</ScaleCrop>
  <Company>Microsoft</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2023-03-01T03:38:00Z</dcterms:created>
</cp:coreProperties>
</file>