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0ED" w:rsidRDefault="00C060ED" w:rsidP="00217A53">
      <w:pPr>
        <w:pStyle w:val="1"/>
      </w:pPr>
      <w:r w:rsidRPr="00217A53">
        <w:rPr>
          <w:rFonts w:hint="eastAsia"/>
        </w:rPr>
        <w:t>湖南：多维赋能做好优质中小企业梯度培育</w:t>
      </w:r>
    </w:p>
    <w:p w:rsidR="00C060ED" w:rsidRDefault="00C060ED" w:rsidP="00C060ED">
      <w:pPr>
        <w:ind w:firstLineChars="200" w:firstLine="420"/>
      </w:pPr>
      <w:r>
        <w:rPr>
          <w:rFonts w:hint="eastAsia"/>
        </w:rPr>
        <w:t>湖南省中小企业服务中心在优质中小企业梯度培育工作中，一手抓政策解读，使企业认清优质中小企业三个层次的尺度标准，组织专家辅导组深入企业巡回辅导，一手抓企业高管团队管理创新能力的全面提升，针对企业的不同层次不同需求开办领军人才培训班，通过对企业多维度赋能，全面提升企业的管理能力，促进企业的高质量发展。</w:t>
      </w:r>
    </w:p>
    <w:p w:rsidR="00C060ED" w:rsidRDefault="00C060ED" w:rsidP="00C060ED">
      <w:pPr>
        <w:ind w:firstLineChars="200" w:firstLine="420"/>
      </w:pPr>
      <w:r>
        <w:rPr>
          <w:rFonts w:hint="eastAsia"/>
        </w:rPr>
        <w:t>从去年</w:t>
      </w:r>
      <w:r>
        <w:t>11</w:t>
      </w:r>
      <w:r>
        <w:t>月开始，湖南省中小企业服务中心在省工信厅业务部门指导下，对照工信部发布的《优质中小企业梯度培育管理暂行办法》和湖南省出台的关于做好创新型中小企业、</w:t>
      </w:r>
      <w:r>
        <w:t>“</w:t>
      </w:r>
      <w:r>
        <w:t>专精特新</w:t>
      </w:r>
      <w:r>
        <w:t>”</w:t>
      </w:r>
      <w:r>
        <w:t>中小企业、专精特新</w:t>
      </w:r>
      <w:r>
        <w:t>“</w:t>
      </w:r>
      <w:r>
        <w:t>小巨人</w:t>
      </w:r>
      <w:r>
        <w:t>”</w:t>
      </w:r>
      <w:r>
        <w:t>企业梯度培育工作的通知要求，结合湖南省培育任务与企业发展实际，组织专家编写优质中小企业梯度培育教材，深入全省</w:t>
      </w:r>
      <w:r>
        <w:t>14</w:t>
      </w:r>
      <w:r>
        <w:t>个地市州的园区与企业进行巡回宣讲辅导，千余家企业负责人聆听讲座并从中受益，此举极大推动了湖南省优质中小企业梯度培育工作走向深入。</w:t>
      </w:r>
    </w:p>
    <w:p w:rsidR="00C060ED" w:rsidRDefault="00C060ED" w:rsidP="00C060ED">
      <w:pPr>
        <w:ind w:firstLineChars="200" w:firstLine="420"/>
      </w:pPr>
      <w:r>
        <w:rPr>
          <w:rFonts w:hint="eastAsia"/>
        </w:rPr>
        <w:t>据湖南省中小企业服务中心党委书记、主任张雪介绍，湖南紧扣优质中小企业梯度培育这条主线，着力推动创新发展，加快数字赋能，完善服务体系，促进中小企业高质量发展，目前全省共培育创新型中小企业</w:t>
      </w:r>
      <w:r>
        <w:t>3891</w:t>
      </w:r>
      <w:r>
        <w:t>家，</w:t>
      </w:r>
      <w:r>
        <w:t>“</w:t>
      </w:r>
      <w:r>
        <w:t>专精特新</w:t>
      </w:r>
      <w:r>
        <w:t>”</w:t>
      </w:r>
      <w:r>
        <w:t>中小企业</w:t>
      </w:r>
      <w:r>
        <w:t>1977</w:t>
      </w:r>
      <w:r>
        <w:t>家，国家专精特新</w:t>
      </w:r>
      <w:r>
        <w:t>“</w:t>
      </w:r>
      <w:r>
        <w:t>小巨人</w:t>
      </w:r>
      <w:r>
        <w:t>”</w:t>
      </w:r>
      <w:r>
        <w:t>企业</w:t>
      </w:r>
      <w:r>
        <w:t>399</w:t>
      </w:r>
      <w:r>
        <w:t>家，为全面落实湖南省</w:t>
      </w:r>
      <w:r>
        <w:t>“</w:t>
      </w:r>
      <w:r>
        <w:t>三高四新</w:t>
      </w:r>
      <w:r>
        <w:t>”</w:t>
      </w:r>
      <w:r>
        <w:t>战略定位和使命任务提供了重要支撑。</w:t>
      </w:r>
    </w:p>
    <w:p w:rsidR="00C060ED" w:rsidRDefault="00C060ED" w:rsidP="00C060ED">
      <w:pPr>
        <w:ind w:firstLineChars="200" w:firstLine="420"/>
      </w:pPr>
      <w:r>
        <w:rPr>
          <w:rFonts w:hint="eastAsia"/>
        </w:rPr>
        <w:t>目前，湖南省中小企业服务中心正加大优质中小企业的培育力度，根据各地市州培育和申报的实际，组织培育力量下基层，在永州市、湘潭市、岳阳市等地对不同行业的企业进行有针对性的辅导。同时，还派出专人对各地工信局的初审把关情况进行实地考察，并对审核员进行能力提升辅导。</w:t>
      </w:r>
    </w:p>
    <w:p w:rsidR="00C060ED" w:rsidRDefault="00C060ED" w:rsidP="00C060ED">
      <w:pPr>
        <w:ind w:firstLineChars="200" w:firstLine="420"/>
      </w:pPr>
      <w:r>
        <w:rPr>
          <w:rFonts w:hint="eastAsia"/>
        </w:rPr>
        <w:t>湖南省注重发挥中小企业服务中心、中小企业协会和驻湘高校的作用，构建了“三位一体”的企业高等人才培育体系，加大对企业管理人才的培训工作，推动产学研深度融合。</w:t>
      </w:r>
      <w:r>
        <w:t>3</w:t>
      </w:r>
      <w:r>
        <w:t>月</w:t>
      </w:r>
      <w:r>
        <w:t>3</w:t>
      </w:r>
      <w:r>
        <w:t>日，湖南省中小企业服务中心、湖南省中小企业协会与中南大学商学院签署合作协议，在中南大学共建</w:t>
      </w:r>
      <w:r>
        <w:t>“</w:t>
      </w:r>
      <w:r>
        <w:t>湖南省中小企业领军人才培训基地</w:t>
      </w:r>
      <w:r>
        <w:t>”</w:t>
      </w:r>
      <w:r>
        <w:t>。培训基地构建了</w:t>
      </w:r>
      <w:r>
        <w:t>“</w:t>
      </w:r>
      <w:r>
        <w:t>一体两翼</w:t>
      </w:r>
      <w:r>
        <w:t>”</w:t>
      </w:r>
      <w:r>
        <w:t>（领军人才培训为引擎，管理人才与技能人才培训为两翼）的人才链培训新模式，每年开设两期一年制的研修班，以</w:t>
      </w:r>
      <w:r>
        <w:t>“</w:t>
      </w:r>
      <w:r>
        <w:t>高校专题学习</w:t>
      </w:r>
      <w:r>
        <w:t>+</w:t>
      </w:r>
      <w:r>
        <w:t>标杆企业参访</w:t>
      </w:r>
      <w:r>
        <w:t>+</w:t>
      </w:r>
      <w:r>
        <w:t>惠企政策讲座</w:t>
      </w:r>
      <w:r>
        <w:t>”</w:t>
      </w:r>
      <w:r>
        <w:t>为培训方式，致力培育湘企英才，推动校企合作，促进产</w:t>
      </w:r>
      <w:r>
        <w:rPr>
          <w:rFonts w:hint="eastAsia"/>
        </w:rPr>
        <w:t>教融合，增强企业交流，加快培育一批高素质优秀中小企业家和经营管理人才队伍，推动全省中小企业“专精特新”高质量发展，引领广大中小企业走高质量发展道路。</w:t>
      </w:r>
    </w:p>
    <w:p w:rsidR="00C060ED" w:rsidRDefault="00C060ED" w:rsidP="00C060ED">
      <w:pPr>
        <w:ind w:firstLineChars="200" w:firstLine="420"/>
      </w:pPr>
      <w:r>
        <w:rPr>
          <w:rFonts w:hint="eastAsia"/>
        </w:rPr>
        <w:t>张雪表示，湖南省已经连续</w:t>
      </w:r>
      <w:r>
        <w:t>14</w:t>
      </w:r>
      <w:r>
        <w:t>年举办了</w:t>
      </w:r>
      <w:r>
        <w:t>“</w:t>
      </w:r>
      <w:r>
        <w:t>中小企业领军人才研修班</w:t>
      </w:r>
      <w:r>
        <w:t>”</w:t>
      </w:r>
      <w:r>
        <w:t>和</w:t>
      </w:r>
      <w:r>
        <w:t>“</w:t>
      </w:r>
      <w:r>
        <w:t>中小企业高级经营管理人才研修班</w:t>
      </w:r>
      <w:r>
        <w:t>”</w:t>
      </w:r>
      <w:r>
        <w:t>，共为近</w:t>
      </w:r>
      <w:r>
        <w:t>1000</w:t>
      </w:r>
      <w:r>
        <w:t>家优质中小企业培训高素质企业经营管理人才</w:t>
      </w:r>
      <w:r>
        <w:t>2400</w:t>
      </w:r>
      <w:r>
        <w:t>余名，为全省中小企业高质量发展提供了重要的人才支撑，形成了全省中小企业服务的工作品牌。下一步，要充分发挥湖南省中小企业领军人才培训基地的人才培养孵化作用，创新人才培养模式，搭建多类型、多样化的合作平台，充分引智引才，促进人才交流和产学研深度融合，推动人才培训基地结出丰硕成果，为全省中小企业培育更多专业人才，服务好中小企业高质量发展，为湖南省制造</w:t>
      </w:r>
      <w:r>
        <w:rPr>
          <w:rFonts w:hint="eastAsia"/>
        </w:rPr>
        <w:t>业高质量发展提供重要的人才支撑。目前，全省有三分之一的“专精特新”中小企业和专精特新“小巨人”企业通过了研修班培训，研修班成为优质中小企业梯度培育工作的重要工具和抓手。</w:t>
      </w:r>
    </w:p>
    <w:p w:rsidR="00C060ED" w:rsidRDefault="00C060ED" w:rsidP="00C060ED">
      <w:pPr>
        <w:ind w:firstLineChars="200" w:firstLine="420"/>
      </w:pPr>
      <w:r>
        <w:t>2021</w:t>
      </w:r>
      <w:r>
        <w:t>级领军人才培训班学员、湖南三金制药有限责任公司总经理陈俊说，研修班带领学员进高校、访名企，聆听名师教诲，培养拓宽了创新思维，了解产业发展方向，掌握行业动态与政策导向，学习了企业经营管理知识，提升了企业管理效能，中小企业服务中心为企业服务是注真情、下真功、铺实路，在优质中小企业梯度培育中帮助企业走了捷径。</w:t>
      </w:r>
    </w:p>
    <w:p w:rsidR="00C060ED" w:rsidRDefault="00C060ED" w:rsidP="00217A53">
      <w:pPr>
        <w:ind w:firstLine="420"/>
        <w:jc w:val="right"/>
      </w:pPr>
      <w:r w:rsidRPr="00217A53">
        <w:rPr>
          <w:rFonts w:hint="eastAsia"/>
        </w:rPr>
        <w:t xml:space="preserve">　中国经济新闻网</w:t>
      </w:r>
      <w:r>
        <w:rPr>
          <w:rFonts w:hint="eastAsia"/>
        </w:rPr>
        <w:t>2023-3-7</w:t>
      </w:r>
    </w:p>
    <w:p w:rsidR="00C060ED" w:rsidRDefault="00C060ED" w:rsidP="001D56F7">
      <w:pPr>
        <w:sectPr w:rsidR="00C060ED" w:rsidSect="001D56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4FD9" w:rsidRDefault="000C4FD9"/>
    <w:sectPr w:rsidR="000C4F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60ED"/>
    <w:rsid w:val="000C4FD9"/>
    <w:rsid w:val="00C060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060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060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1299</Characters>
  <Application>Microsoft Office Word</Application>
  <DocSecurity>0</DocSecurity>
  <Lines>10</Lines>
  <Paragraphs>3</Paragraphs>
  <ScaleCrop>false</ScaleCrop>
  <Company>Microsoft</Company>
  <LinksUpToDate>false</LinksUpToDate>
  <CharactersWithSpaces>1523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2023-03-09T01:04:00Z</dcterms:created>
</cp:coreProperties>
</file>