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55F" w:rsidRDefault="0073155F" w:rsidP="00CF3461">
      <w:pPr>
        <w:pStyle w:val="1"/>
      </w:pPr>
      <w:r w:rsidRPr="00CF3461">
        <w:rPr>
          <w:rFonts w:hint="eastAsia"/>
        </w:rPr>
        <w:t>携手共绘同心圆</w:t>
      </w:r>
      <w:r w:rsidRPr="00CF3461">
        <w:t xml:space="preserve"> 凝心聚力谱新篇</w:t>
      </w:r>
      <w:r w:rsidRPr="00CF3461">
        <w:t>——</w:t>
      </w:r>
      <w:r w:rsidRPr="00CF3461">
        <w:t>2022年象山统战工作亮点展示</w:t>
      </w:r>
    </w:p>
    <w:p w:rsidR="0073155F" w:rsidRDefault="0073155F" w:rsidP="0073155F">
      <w:pPr>
        <w:ind w:firstLineChars="200" w:firstLine="420"/>
      </w:pPr>
      <w:r>
        <w:t>2022</w:t>
      </w:r>
      <w:r>
        <w:t>年是党和国家历史上具有里程碑意义的一年，二十大胜利召开，描绘了全面建设社会主义现代化国家的宏伟蓝图。</w:t>
      </w:r>
    </w:p>
    <w:p w:rsidR="0073155F" w:rsidRDefault="0073155F" w:rsidP="0073155F">
      <w:pPr>
        <w:ind w:firstLineChars="200" w:firstLine="420"/>
      </w:pPr>
      <w:r>
        <w:t>2022</w:t>
      </w:r>
      <w:r>
        <w:t>年，象山高质量发展建设共同富裕样板县全面发力，阔步迈向加快建设现代化滨海花园城市的新征程。</w:t>
      </w:r>
    </w:p>
    <w:p w:rsidR="0073155F" w:rsidRDefault="0073155F" w:rsidP="0073155F">
      <w:pPr>
        <w:ind w:firstLineChars="200" w:firstLine="420"/>
      </w:pPr>
      <w:r>
        <w:rPr>
          <w:rFonts w:hint="eastAsia"/>
        </w:rPr>
        <w:t>过去一年，全县统一战线在县委的坚强领导下，紧紧围绕迎接学习宣传贯彻党的二十大这条主线，深刻领悟习近平总书记关于做好新时代党的统一战线工作的重要思想，深入贯彻落实中央、省委、市委统战工作会议精神，紧扣“聚力一二五，走好共富路”目标任务，真抓实干、守正创新、争先创优，为奋力推进中国式现代化县域先行新实践汇聚了强大正能量、画出了最大同心圆。</w:t>
      </w:r>
    </w:p>
    <w:p w:rsidR="0073155F" w:rsidRDefault="0073155F" w:rsidP="0073155F">
      <w:pPr>
        <w:ind w:firstLineChars="200" w:firstLine="420"/>
      </w:pPr>
      <w:r>
        <w:rPr>
          <w:rFonts w:hint="eastAsia"/>
        </w:rPr>
        <w:t>重点做了四件大事</w:t>
      </w:r>
    </w:p>
    <w:p w:rsidR="0073155F" w:rsidRDefault="0073155F" w:rsidP="0073155F">
      <w:pPr>
        <w:ind w:firstLineChars="200" w:firstLine="420"/>
      </w:pPr>
      <w:r>
        <w:rPr>
          <w:rFonts w:hint="eastAsia"/>
        </w:rPr>
        <w:t>一是突出主题主线，深入学习贯彻党的二十大精神</w:t>
      </w:r>
    </w:p>
    <w:p w:rsidR="0073155F" w:rsidRDefault="0073155F" w:rsidP="0073155F">
      <w:pPr>
        <w:ind w:firstLineChars="200" w:firstLine="420"/>
      </w:pPr>
      <w:r>
        <w:rPr>
          <w:rFonts w:hint="eastAsia"/>
        </w:rPr>
        <w:t>把学习宣传贯彻党的二十大精神作为首要政治任务，高标准抓好学习研讨、宣讲辅导、座谈交流、宣传报道等各项工作，先后举办全县统一战线专题培训班、党外干部座谈会、党外人士交流会等二十大精神学习系列活动，邀请市委党校研究员刘华安作二十大精神专题授课，进一步将思想共识统一到坚定“两个确立”和中国式现代化县域先行新实践的目标上来。</w:t>
      </w:r>
    </w:p>
    <w:p w:rsidR="0073155F" w:rsidRDefault="0073155F" w:rsidP="0073155F">
      <w:pPr>
        <w:ind w:firstLineChars="200" w:firstLine="420"/>
      </w:pPr>
      <w:r>
        <w:rPr>
          <w:rFonts w:hint="eastAsia"/>
        </w:rPr>
        <w:t>二是突出改革重塑，进一步完善大统战工作格局</w:t>
      </w:r>
    </w:p>
    <w:p w:rsidR="0073155F" w:rsidRDefault="0073155F" w:rsidP="0073155F">
      <w:pPr>
        <w:ind w:firstLineChars="200" w:firstLine="420"/>
      </w:pPr>
      <w:r>
        <w:rPr>
          <w:rFonts w:hint="eastAsia"/>
        </w:rPr>
        <w:t>重塑县委统一战线领导小组运行机制，构建“</w:t>
      </w:r>
      <w:r>
        <w:t>1+3+N”</w:t>
      </w:r>
      <w:r>
        <w:t>体系，加强对促进</w:t>
      </w:r>
      <w:r>
        <w:t>“</w:t>
      </w:r>
      <w:r>
        <w:t>两个健康</w:t>
      </w:r>
      <w:r>
        <w:t>”</w:t>
      </w:r>
      <w:r>
        <w:t>、民族宗教等</w:t>
      </w:r>
      <w:r>
        <w:t>5</w:t>
      </w:r>
      <w:r>
        <w:t>个议事协调机构的一体统筹。把《条例》和省《实施细则》、市《若干措施》执行情况纳入领导班子、领导干部目标管理和考核体系，纳入政治巡视巡察、监督执纪问责范围，融入基层党建和社会治理体系，压实各级党委（党组）做好统战工作的主体责任。</w:t>
      </w:r>
    </w:p>
    <w:p w:rsidR="0073155F" w:rsidRDefault="0073155F" w:rsidP="0073155F">
      <w:pPr>
        <w:ind w:firstLineChars="200" w:firstLine="420"/>
      </w:pPr>
      <w:r>
        <w:rPr>
          <w:rFonts w:hint="eastAsia"/>
        </w:rPr>
        <w:t>三是突出中心大局，举办统一战线“同心共助</w:t>
      </w:r>
      <w:r>
        <w:t xml:space="preserve"> </w:t>
      </w:r>
      <w:r>
        <w:t>帮富兴村</w:t>
      </w:r>
      <w:r>
        <w:t>”</w:t>
      </w:r>
      <w:r>
        <w:t>启动暨新乡贤助力共同富裕示范带发布仪式</w:t>
      </w:r>
    </w:p>
    <w:p w:rsidR="0073155F" w:rsidRDefault="0073155F" w:rsidP="0073155F">
      <w:pPr>
        <w:ind w:firstLineChars="200" w:firstLine="420"/>
      </w:pPr>
      <w:r>
        <w:rPr>
          <w:rFonts w:hint="eastAsia"/>
        </w:rPr>
        <w:t>围绕共同富裕样板县建设，充分发挥统一战线优势，创新“六联协力、六进落地、六促共富”机制，指导民主党派和统战社团开展“十村百户”结对工作，聘请首期“同心共富”乡贤顾问</w:t>
      </w:r>
      <w:r>
        <w:t>3</w:t>
      </w:r>
      <w:r>
        <w:t>名和</w:t>
      </w:r>
      <w:r>
        <w:t>“</w:t>
      </w:r>
      <w:r>
        <w:t>帮富兴村</w:t>
      </w:r>
      <w:r>
        <w:t>”</w:t>
      </w:r>
      <w:r>
        <w:t>指导员</w:t>
      </w:r>
      <w:r>
        <w:t>10</w:t>
      </w:r>
      <w:r>
        <w:t>名，注入共富基金</w:t>
      </w:r>
      <w:r>
        <w:t>330</w:t>
      </w:r>
      <w:r>
        <w:t>万元。相关工作获市委常委、统战部部长卞吉安批示肯定。</w:t>
      </w:r>
    </w:p>
    <w:p w:rsidR="0073155F" w:rsidRDefault="0073155F" w:rsidP="0073155F">
      <w:pPr>
        <w:ind w:firstLineChars="200" w:firstLine="420"/>
      </w:pPr>
      <w:r>
        <w:rPr>
          <w:rFonts w:hint="eastAsia"/>
        </w:rPr>
        <w:t>四是突出氛围营造，推进百年统战主题系列活动</w:t>
      </w:r>
    </w:p>
    <w:p w:rsidR="0073155F" w:rsidRDefault="0073155F" w:rsidP="0073155F">
      <w:pPr>
        <w:ind w:firstLineChars="200" w:firstLine="420"/>
      </w:pPr>
      <w:r>
        <w:rPr>
          <w:rFonts w:hint="eastAsia"/>
        </w:rPr>
        <w:t>精心策划“百年颂辉煌</w:t>
      </w:r>
      <w:r>
        <w:t xml:space="preserve"> </w:t>
      </w:r>
      <w:r>
        <w:t>一起象未来</w:t>
      </w:r>
      <w:r>
        <w:t>”——</w:t>
      </w:r>
      <w:r>
        <w:t>象山县纪念中国共产党统一战线政策提出</w:t>
      </w:r>
      <w:r>
        <w:t>100</w:t>
      </w:r>
      <w:r>
        <w:t>周年暨全县统一战线工作主题展，系统回顾</w:t>
      </w:r>
      <w:r>
        <w:t>100</w:t>
      </w:r>
      <w:r>
        <w:t>年来中国共产党创造性提出的统一战线理论、方针、政策和象山统战取得的成绩。展期</w:t>
      </w:r>
      <w:r>
        <w:t>3</w:t>
      </w:r>
      <w:r>
        <w:t>个月，累计有近万人次进馆学习，集中开展教育活动十余批次，使新时代统战思想深入人心。主题展活动相继被澎湃新闻、央广网、人民网等媒体报道。</w:t>
      </w:r>
    </w:p>
    <w:p w:rsidR="0073155F" w:rsidRDefault="0073155F" w:rsidP="0073155F">
      <w:pPr>
        <w:ind w:firstLineChars="200" w:firstLine="420"/>
      </w:pPr>
      <w:r>
        <w:rPr>
          <w:rFonts w:hint="eastAsia"/>
        </w:rPr>
        <w:t>主要取得了六方面成果</w:t>
      </w:r>
    </w:p>
    <w:p w:rsidR="0073155F" w:rsidRDefault="0073155F" w:rsidP="0073155F">
      <w:pPr>
        <w:ind w:firstLineChars="200" w:firstLine="420"/>
      </w:pPr>
      <w:r>
        <w:rPr>
          <w:rFonts w:hint="eastAsia"/>
        </w:rPr>
        <w:t>一是思想政治基础更加巩固</w:t>
      </w:r>
    </w:p>
    <w:p w:rsidR="0073155F" w:rsidRDefault="0073155F" w:rsidP="0073155F">
      <w:pPr>
        <w:ind w:firstLineChars="200" w:firstLine="420"/>
      </w:pPr>
      <w:r>
        <w:rPr>
          <w:rFonts w:hint="eastAsia"/>
        </w:rPr>
        <w:t>推进“甬同心·跟党走”学习教育实践活动，开展中央统战工作会议精神大宣讲、纪念党的统一战线政策提出</w:t>
      </w:r>
      <w:r>
        <w:t>100</w:t>
      </w:r>
      <w:r>
        <w:t>周年座谈会、</w:t>
      </w:r>
      <w:r>
        <w:t>“</w:t>
      </w:r>
      <w:r>
        <w:t>百年颂辉煌</w:t>
      </w:r>
      <w:r>
        <w:t xml:space="preserve"> </w:t>
      </w:r>
      <w:r>
        <w:t>一起象未来</w:t>
      </w:r>
      <w:r>
        <w:t>”</w:t>
      </w:r>
      <w:r>
        <w:t>统战工作主题展、</w:t>
      </w:r>
      <w:r>
        <w:t>“</w:t>
      </w:r>
      <w:r>
        <w:t>矢志跟党走</w:t>
      </w:r>
      <w:r>
        <w:t xml:space="preserve"> </w:t>
      </w:r>
      <w:r>
        <w:t>共话好声音</w:t>
      </w:r>
      <w:r>
        <w:t>”</w:t>
      </w:r>
      <w:r>
        <w:t>学习报告会等主题活动，邀请省委统战部二级巡视员杨卫敏作新时代统战工作专题讲座，思想政治共识实现新提升。密切联谊交友，</w:t>
      </w:r>
      <w:r>
        <w:t>27</w:t>
      </w:r>
      <w:r>
        <w:t>名县级党员领导带头与</w:t>
      </w:r>
      <w:r>
        <w:t>85</w:t>
      </w:r>
      <w:r>
        <w:t>名党外代表人士联谊交友，走访党外代表人士</w:t>
      </w:r>
      <w:r>
        <w:t>120</w:t>
      </w:r>
      <w:r>
        <w:t>余人次。赴北京、上海、杭州等地拜访新乡贤，春节、清明节、中秋节期间向在外新乡贤寄送</w:t>
      </w:r>
      <w:r>
        <w:t>“</w:t>
      </w:r>
      <w:r>
        <w:t>一封家书</w:t>
      </w:r>
      <w:r>
        <w:t>”</w:t>
      </w:r>
      <w:r>
        <w:t>，发布</w:t>
      </w:r>
      <w:r>
        <w:t>“</w:t>
      </w:r>
      <w:r>
        <w:t>天南地北象山人</w:t>
      </w:r>
      <w:r>
        <w:t>”</w:t>
      </w:r>
      <w:r>
        <w:t>专刊</w:t>
      </w:r>
      <w:r>
        <w:t>17</w:t>
      </w:r>
      <w:r>
        <w:t>期，举办联谊活</w:t>
      </w:r>
      <w:r>
        <w:rPr>
          <w:rFonts w:hint="eastAsia"/>
        </w:rPr>
        <w:t>动</w:t>
      </w:r>
      <w:r>
        <w:t>20</w:t>
      </w:r>
      <w:r>
        <w:t>余场次，画大画好同心圆。</w:t>
      </w:r>
    </w:p>
    <w:p w:rsidR="0073155F" w:rsidRDefault="0073155F" w:rsidP="0073155F">
      <w:pPr>
        <w:ind w:firstLineChars="200" w:firstLine="420"/>
      </w:pPr>
      <w:r>
        <w:rPr>
          <w:rFonts w:hint="eastAsia"/>
        </w:rPr>
        <w:t>二是统一战线贡献度显著提升</w:t>
      </w:r>
    </w:p>
    <w:p w:rsidR="0073155F" w:rsidRDefault="0073155F" w:rsidP="0073155F">
      <w:pPr>
        <w:ind w:firstLineChars="200" w:firstLine="420"/>
      </w:pPr>
      <w:r>
        <w:rPr>
          <w:rFonts w:hint="eastAsia"/>
        </w:rPr>
        <w:t>助推共同富裕，举办“同心共助</w:t>
      </w:r>
      <w:r>
        <w:t xml:space="preserve"> </w:t>
      </w:r>
      <w:r>
        <w:t>帮富兴村</w:t>
      </w:r>
      <w:r>
        <w:t>”</w:t>
      </w:r>
      <w:r>
        <w:t>启动暨新乡贤助力共同富裕示范带发布仪式，打造示范线</w:t>
      </w:r>
      <w:r>
        <w:t>3</w:t>
      </w:r>
      <w:r>
        <w:t>条，布点项目</w:t>
      </w:r>
      <w:r>
        <w:t>19</w:t>
      </w:r>
      <w:r>
        <w:t>个。《浙江象山：乡贤回归</w:t>
      </w:r>
      <w:r>
        <w:t xml:space="preserve"> </w:t>
      </w:r>
      <w:r>
        <w:t>帮富兴村》在中央电视台播出，《象山</w:t>
      </w:r>
      <w:r>
        <w:t>10</w:t>
      </w:r>
      <w:r>
        <w:t>家统战组织结对帮富</w:t>
      </w:r>
      <w:r>
        <w:t>“</w:t>
      </w:r>
      <w:r>
        <w:t>十村百户</w:t>
      </w:r>
      <w:r>
        <w:t>”</w:t>
      </w:r>
      <w:r>
        <w:t>》在宁波日报头版刊登，</w:t>
      </w:r>
      <w:r>
        <w:t>“</w:t>
      </w:r>
      <w:r>
        <w:t>乡贤参事基层治理标准化项目</w:t>
      </w:r>
      <w:r>
        <w:t>”</w:t>
      </w:r>
      <w:r>
        <w:t>被市标院立项，新乡贤工作在市委统战工作会议上作典型交流。提升参政议政实效，党外人士开展专项民主监督</w:t>
      </w:r>
      <w:r>
        <w:t>4</w:t>
      </w:r>
      <w:r>
        <w:t>次，刊发《观察与建议》专刊</w:t>
      </w:r>
      <w:r>
        <w:t>10</w:t>
      </w:r>
      <w:r>
        <w:t>期，开展文明城市创建</w:t>
      </w:r>
      <w:r>
        <w:t>“</w:t>
      </w:r>
      <w:r>
        <w:t>同心同行</w:t>
      </w:r>
      <w:r>
        <w:t xml:space="preserve"> </w:t>
      </w:r>
      <w:r>
        <w:t>共创文明</w:t>
      </w:r>
      <w:r>
        <w:t>”</w:t>
      </w:r>
      <w:r>
        <w:t>活动，发布</w:t>
      </w:r>
      <w:r>
        <w:t>“</w:t>
      </w:r>
      <w:r>
        <w:t>文明象山</w:t>
      </w:r>
      <w:r>
        <w:t xml:space="preserve"> </w:t>
      </w:r>
      <w:r>
        <w:t>你我同行</w:t>
      </w:r>
      <w:r>
        <w:t>”</w:t>
      </w:r>
      <w:r>
        <w:t>短视频</w:t>
      </w:r>
      <w:r>
        <w:t>4</w:t>
      </w:r>
      <w:r>
        <w:t>期，收集建议</w:t>
      </w:r>
      <w:r>
        <w:t>33</w:t>
      </w:r>
      <w:r>
        <w:t>条。</w:t>
      </w:r>
    </w:p>
    <w:p w:rsidR="0073155F" w:rsidRDefault="0073155F" w:rsidP="0073155F">
      <w:pPr>
        <w:ind w:firstLineChars="200" w:firstLine="420"/>
      </w:pPr>
      <w:r>
        <w:rPr>
          <w:rFonts w:hint="eastAsia"/>
        </w:rPr>
        <w:t>三是“两个健康”工作走深走实</w:t>
      </w:r>
    </w:p>
    <w:p w:rsidR="0073155F" w:rsidRDefault="0073155F" w:rsidP="0073155F">
      <w:pPr>
        <w:ind w:firstLineChars="200" w:firstLine="420"/>
      </w:pPr>
      <w:r>
        <w:rPr>
          <w:rFonts w:hint="eastAsia"/>
        </w:rPr>
        <w:t>四是民族宗教治理成效明显</w:t>
      </w:r>
    </w:p>
    <w:p w:rsidR="0073155F" w:rsidRDefault="0073155F" w:rsidP="0073155F">
      <w:pPr>
        <w:ind w:firstLineChars="200" w:firstLine="420"/>
      </w:pPr>
      <w:r>
        <w:rPr>
          <w:rFonts w:hint="eastAsia"/>
        </w:rPr>
        <w:t>创新建立全县宗教领域“除险保安”三个一工作机制，通过“一周一巡”“一月一听”“一季一督”模式，动态晾晒检查覆盖率、问题发现率、问题整改率等指标，清单式抓好问题销号。创成全省首批“宗教中国化场所”</w:t>
      </w:r>
      <w:r>
        <w:t>1</w:t>
      </w:r>
      <w:r>
        <w:t>处、省平安宗教活动场所</w:t>
      </w:r>
      <w:r>
        <w:t>1</w:t>
      </w:r>
      <w:r>
        <w:t>处、省级宗教活动场所消防安全标准化</w:t>
      </w:r>
      <w:r>
        <w:t>“</w:t>
      </w:r>
      <w:r>
        <w:t>百优争创</w:t>
      </w:r>
      <w:r>
        <w:t>”</w:t>
      </w:r>
      <w:r>
        <w:t>优秀单位</w:t>
      </w:r>
      <w:r>
        <w:t>2</w:t>
      </w:r>
      <w:r>
        <w:t>处、省级宗教法治宣传教育基地</w:t>
      </w:r>
      <w:r>
        <w:t>1</w:t>
      </w:r>
      <w:r>
        <w:t>处、市级民族团结进步重点培育单位</w:t>
      </w:r>
      <w:r>
        <w:t>1</w:t>
      </w:r>
      <w:r>
        <w:t>处，承办全市宗教活动场所应急（消防）联动演练现场会。</w:t>
      </w:r>
    </w:p>
    <w:p w:rsidR="0073155F" w:rsidRDefault="0073155F" w:rsidP="0073155F">
      <w:pPr>
        <w:ind w:firstLineChars="200" w:firstLine="420"/>
      </w:pPr>
      <w:r>
        <w:rPr>
          <w:rFonts w:hint="eastAsia"/>
        </w:rPr>
        <w:t>五是港澳台侨力量不断汇聚</w:t>
      </w:r>
    </w:p>
    <w:p w:rsidR="0073155F" w:rsidRDefault="0073155F" w:rsidP="0073155F">
      <w:pPr>
        <w:ind w:firstLineChars="200" w:firstLine="420"/>
      </w:pPr>
      <w:r>
        <w:rPr>
          <w:rFonts w:hint="eastAsia"/>
        </w:rPr>
        <w:t>持续拓展与港澳台海外经贸人文交流合作，新建加拿大、新加坡、泰国海外人才联络站，成立浙台影视联盟，引进内外资项目</w:t>
      </w:r>
      <w:r>
        <w:t>2</w:t>
      </w:r>
      <w:r>
        <w:t>个，对接线索项目</w:t>
      </w:r>
      <w:r>
        <w:t>5</w:t>
      </w:r>
      <w:r>
        <w:t>个，新引进台资企业</w:t>
      </w:r>
      <w:r>
        <w:t>4</w:t>
      </w:r>
      <w:r>
        <w:t>家，实现贸易额</w:t>
      </w:r>
      <w:r>
        <w:t>797.1</w:t>
      </w:r>
      <w:r>
        <w:t>万美元。捐赠</w:t>
      </w:r>
      <w:r>
        <w:t>5500</w:t>
      </w:r>
      <w:r>
        <w:t>份新冠抗原试剂、</w:t>
      </w:r>
      <w:r>
        <w:t>11000</w:t>
      </w:r>
      <w:r>
        <w:t>个</w:t>
      </w:r>
      <w:r>
        <w:t>N95</w:t>
      </w:r>
      <w:r>
        <w:t>口罩以及</w:t>
      </w:r>
      <w:r>
        <w:t>1000</w:t>
      </w:r>
      <w:r>
        <w:t>盒莲花清瘟驰援香港。象港两地青年迎中秋、港澳青年伙伴象山行、甬台云雾茶叙会、海峡两岸乡村振兴论坛象山专场等活动成果丰硕。</w:t>
      </w:r>
    </w:p>
    <w:p w:rsidR="0073155F" w:rsidRDefault="0073155F" w:rsidP="0073155F">
      <w:pPr>
        <w:ind w:firstLineChars="200" w:firstLine="420"/>
      </w:pPr>
      <w:r>
        <w:rPr>
          <w:rFonts w:hint="eastAsia"/>
        </w:rPr>
        <w:t>六是统战队伍建设锻造有力</w:t>
      </w:r>
    </w:p>
    <w:p w:rsidR="0073155F" w:rsidRDefault="0073155F" w:rsidP="0073155F">
      <w:pPr>
        <w:ind w:firstLineChars="200" w:firstLine="420"/>
      </w:pPr>
      <w:r>
        <w:rPr>
          <w:rFonts w:hint="eastAsia"/>
        </w:rPr>
        <w:t>搭建平台聚共识，实施一起·象未来“共学”行动，开设“学《条例》书记谈、党外人士谈”“热议二十大报告”等专栏，刊发文章</w:t>
      </w:r>
      <w:r>
        <w:t>30</w:t>
      </w:r>
      <w:r>
        <w:t>期。创新</w:t>
      </w:r>
      <w:r>
        <w:t>“</w:t>
      </w:r>
      <w:r>
        <w:t>象心力</w:t>
      </w:r>
      <w:r>
        <w:t>”</w:t>
      </w:r>
      <w:r>
        <w:t>微论坛，组织统战成员开展集中交流、实践锻炼。练兵强训提素质，发挥社会主义学院教育培训主阵地作用，举办党外人士素质提升班、侨界代表人士暨侨联干部能力培训班等培训</w:t>
      </w:r>
      <w:r>
        <w:t>20</w:t>
      </w:r>
      <w:r>
        <w:t>余场，累计培训</w:t>
      </w:r>
      <w:r>
        <w:t>1500</w:t>
      </w:r>
      <w:r>
        <w:t>余人次。深入开展全县统一战线</w:t>
      </w:r>
      <w:r>
        <w:t>“</w:t>
      </w:r>
      <w:r>
        <w:t>大走访大调研大服务大解题</w:t>
      </w:r>
      <w:r>
        <w:t>”</w:t>
      </w:r>
      <w:r>
        <w:t>活动，深化</w:t>
      </w:r>
      <w:r>
        <w:t>“</w:t>
      </w:r>
      <w:r>
        <w:t>五问五破</w:t>
      </w:r>
      <w:r>
        <w:t>”</w:t>
      </w:r>
      <w:r>
        <w:t>统战机关作风建设</w:t>
      </w:r>
      <w:r>
        <w:t>“</w:t>
      </w:r>
      <w:r>
        <w:t>五争</w:t>
      </w:r>
      <w:r>
        <w:t>”</w:t>
      </w:r>
      <w:r>
        <w:t>行动，努力打造绝对忠诚、能力过硬、学识丰富、作风优良的统战干部队伍。</w:t>
      </w:r>
    </w:p>
    <w:p w:rsidR="0073155F" w:rsidRDefault="0073155F" w:rsidP="00CF3461">
      <w:pPr>
        <w:jc w:val="right"/>
      </w:pPr>
      <w:r w:rsidRPr="00CF3461">
        <w:rPr>
          <w:rFonts w:hint="eastAsia"/>
        </w:rPr>
        <w:t>象山统一战线</w:t>
      </w:r>
      <w:r>
        <w:rPr>
          <w:rFonts w:hint="eastAsia"/>
        </w:rPr>
        <w:t>2023-3-7</w:t>
      </w:r>
    </w:p>
    <w:p w:rsidR="0073155F" w:rsidRDefault="0073155F" w:rsidP="003F5690">
      <w:pPr>
        <w:sectPr w:rsidR="0073155F" w:rsidSect="003F5690">
          <w:type w:val="continuous"/>
          <w:pgSz w:w="11906" w:h="16838"/>
          <w:pgMar w:top="1644" w:right="1236" w:bottom="1418" w:left="1814" w:header="851" w:footer="907" w:gutter="0"/>
          <w:pgNumType w:start="1"/>
          <w:cols w:space="720"/>
          <w:docGrid w:type="lines" w:linePitch="341" w:charSpace="2373"/>
        </w:sectPr>
      </w:pPr>
    </w:p>
    <w:p w:rsidR="00034670" w:rsidRDefault="00034670"/>
    <w:sectPr w:rsidR="000346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155F"/>
    <w:rsid w:val="00034670"/>
    <w:rsid w:val="007315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315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315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1961</Characters>
  <Application>Microsoft Office Word</Application>
  <DocSecurity>0</DocSecurity>
  <Lines>16</Lines>
  <Paragraphs>4</Paragraphs>
  <ScaleCrop>false</ScaleCrop>
  <Company>Microsoft</Company>
  <LinksUpToDate>false</LinksUpToDate>
  <CharactersWithSpaces>2301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2023-03-14T06:38:00Z</dcterms:created>
</cp:coreProperties>
</file>