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4B94" w:rsidRDefault="00B74B94" w:rsidP="00290403">
      <w:pPr>
        <w:pStyle w:val="1"/>
      </w:pPr>
      <w:r w:rsidRPr="00290403">
        <w:rPr>
          <w:rFonts w:hint="eastAsia"/>
        </w:rPr>
        <w:t>持续擦亮“关注森林”活动金字招牌</w:t>
      </w:r>
    </w:p>
    <w:p w:rsidR="00B74B94" w:rsidRDefault="00B74B94" w:rsidP="00B74B94">
      <w:pPr>
        <w:ind w:firstLineChars="200" w:firstLine="420"/>
      </w:pPr>
      <w:r>
        <w:rPr>
          <w:rFonts w:hint="eastAsia"/>
        </w:rPr>
        <w:t>走过</w:t>
      </w:r>
      <w:r>
        <w:t>24</w:t>
      </w:r>
      <w:r>
        <w:t>个年头的</w:t>
      </w:r>
      <w:r>
        <w:t>“</w:t>
      </w:r>
      <w:r>
        <w:t>关注森林</w:t>
      </w:r>
      <w:r>
        <w:t>”</w:t>
      </w:r>
      <w:r>
        <w:t>活动，已成为传播习近平生态文明思想的知名品牌、推动生态文明建设的重要力量，也是动员人民群众参与生态保护和林草事业的重要载体。</w:t>
      </w:r>
    </w:p>
    <w:p w:rsidR="00B74B94" w:rsidRDefault="00B74B94" w:rsidP="00B74B94">
      <w:pPr>
        <w:ind w:firstLineChars="200" w:firstLine="420"/>
      </w:pPr>
      <w:r>
        <w:t>2</w:t>
      </w:r>
      <w:r>
        <w:t>月</w:t>
      </w:r>
      <w:r>
        <w:t>20</w:t>
      </w:r>
      <w:r>
        <w:t>日，第五届全国关注森林活动组委会第五次工作会议在国家林草局召开，会议总结回顾过去一年的成绩和收获，安排部署新一年的目标与任务。</w:t>
      </w:r>
      <w:r>
        <w:t>2022</w:t>
      </w:r>
      <w:r>
        <w:t>年，在迎接党的二十大召开和贯彻落实党的二十大精神浓厚氛围中，全国关注森林活动交上了一份沉甸甸的答卷。</w:t>
      </w:r>
    </w:p>
    <w:p w:rsidR="00B74B94" w:rsidRDefault="00B74B94" w:rsidP="00B74B94">
      <w:pPr>
        <w:ind w:firstLineChars="200" w:firstLine="420"/>
      </w:pPr>
      <w:r>
        <w:rPr>
          <w:rFonts w:hint="eastAsia"/>
        </w:rPr>
        <w:t>向实处发力，聚焦精准度明显提升</w:t>
      </w:r>
    </w:p>
    <w:p w:rsidR="00B74B94" w:rsidRDefault="00B74B94" w:rsidP="00B74B94">
      <w:pPr>
        <w:ind w:firstLineChars="200" w:firstLine="420"/>
      </w:pPr>
      <w:r>
        <w:rPr>
          <w:rFonts w:hint="eastAsia"/>
        </w:rPr>
        <w:t>议政建言是关注森林活动的重要内容，也是推进生态文明建设的重要抓手。近年来，关注森林活动围绕国家重大战略，聚焦热点难点，开展建言资政、调研考察，解决问题和凝聚共识双向发力，为生态文明建设贡献智慧力量。</w:t>
      </w:r>
    </w:p>
    <w:p w:rsidR="00B74B94" w:rsidRDefault="00B74B94" w:rsidP="00B74B94">
      <w:pPr>
        <w:ind w:firstLineChars="200" w:firstLine="420"/>
      </w:pPr>
      <w:r>
        <w:t>2022</w:t>
      </w:r>
      <w:r>
        <w:t>年，关注森林活动参与筹备组织沿黄九省（区）政协黄河流域生态保护和高质量发展协商研讨第五次会议、</w:t>
      </w:r>
      <w:r>
        <w:t>2022·</w:t>
      </w:r>
      <w:r>
        <w:t>长江保护与发展论坛、</w:t>
      </w:r>
      <w:r>
        <w:t>2022</w:t>
      </w:r>
      <w:r>
        <w:t>年中国赤水河流域生态文明建设协作推进会，一些重要成果得到肯定和采用。围绕推动绿色发展，组织开展了构建国土空间开发保护新格局、推动完善生态产品价值实现机制、新时代生物多样性保护工作等议政建言活动，广泛凝聚共识，积极协商建言。</w:t>
      </w:r>
    </w:p>
    <w:p w:rsidR="00B74B94" w:rsidRDefault="00B74B94" w:rsidP="00B74B94">
      <w:pPr>
        <w:ind w:firstLineChars="200" w:firstLine="420"/>
      </w:pPr>
      <w:r>
        <w:t>2022</w:t>
      </w:r>
      <w:r>
        <w:t>年，上海市关注森林活动组委会开展专题调研，重点聚焦</w:t>
      </w:r>
      <w:r>
        <w:t>“</w:t>
      </w:r>
      <w:r>
        <w:t>上海生态之城</w:t>
      </w:r>
      <w:r>
        <w:t>”</w:t>
      </w:r>
      <w:r>
        <w:t>建设；云南关注森林组委会各成员单位以建设</w:t>
      </w:r>
      <w:r>
        <w:t>“</w:t>
      </w:r>
      <w:r>
        <w:t>森林云南</w:t>
      </w:r>
      <w:r>
        <w:t>”</w:t>
      </w:r>
      <w:r>
        <w:t>为目标，深入开展协商建言，充分凝聚生态建设合力；河北省政协副主席带队到围场县国有林场就全省林草碳汇工作情况进行调研；吉林省关注森林组委会组织政协委员深入国有林区考察，围绕重点国有林区改革后续问题开展专题调研和议政建言活动。</w:t>
      </w:r>
    </w:p>
    <w:p w:rsidR="00B74B94" w:rsidRDefault="00B74B94" w:rsidP="00B74B94">
      <w:pPr>
        <w:ind w:firstLineChars="200" w:firstLine="420"/>
      </w:pPr>
      <w:r>
        <w:rPr>
          <w:rFonts w:hint="eastAsia"/>
        </w:rPr>
        <w:t>去年全国两会期间，全国人大代表，西安广播电视台播音部主任、节目主持人孙维建议，要利用好关注森林活动平台，加强青少年自然教育工作的部门协作和财政投入，形成以教育、林草、财政、文旅、共青团等部门紧密合作的发展格局。</w:t>
      </w:r>
    </w:p>
    <w:p w:rsidR="00B74B94" w:rsidRDefault="00B74B94" w:rsidP="00B74B94">
      <w:pPr>
        <w:ind w:firstLineChars="200" w:firstLine="420"/>
      </w:pPr>
      <w:r>
        <w:rPr>
          <w:rFonts w:hint="eastAsia"/>
        </w:rPr>
        <w:t>近年来，许多政协委员、人大代表为林草改革发展建言献策，提出了稳步推进国家公园建设、加快发展木本油料等重要意见建议，促进了一些深层次问题的解决。</w:t>
      </w:r>
    </w:p>
    <w:p w:rsidR="00B74B94" w:rsidRDefault="00B74B94" w:rsidP="00B74B94">
      <w:pPr>
        <w:ind w:firstLineChars="200" w:firstLine="420"/>
      </w:pPr>
      <w:r>
        <w:rPr>
          <w:rFonts w:hint="eastAsia"/>
        </w:rPr>
        <w:t>今年，新一届全国政协新设立了环境资源界别，关注森林活动将发挥政协环境资源界别优势，推动建言资政工作更上一个新台阶。</w:t>
      </w:r>
    </w:p>
    <w:p w:rsidR="00B74B94" w:rsidRDefault="00B74B94" w:rsidP="00B74B94">
      <w:pPr>
        <w:ind w:firstLineChars="200" w:firstLine="420"/>
      </w:pPr>
      <w:r>
        <w:rPr>
          <w:rFonts w:hint="eastAsia"/>
        </w:rPr>
        <w:t>向纵深发展，品牌影响力持续增强</w:t>
      </w:r>
    </w:p>
    <w:p w:rsidR="00B74B94" w:rsidRDefault="00B74B94" w:rsidP="00B74B94">
      <w:pPr>
        <w:ind w:firstLineChars="200" w:firstLine="420"/>
      </w:pPr>
      <w:r>
        <w:rPr>
          <w:rFonts w:hint="eastAsia"/>
        </w:rPr>
        <w:t>“全国三亿青少年进森林研学教育活动”自</w:t>
      </w:r>
      <w:r>
        <w:t>2019</w:t>
      </w:r>
      <w:r>
        <w:t>年启动以来，已成为我国自然教育领域重要品牌，掀起了全国广大青少年走进自然、拥抱自然的热潮。</w:t>
      </w:r>
    </w:p>
    <w:p w:rsidR="00B74B94" w:rsidRDefault="00B74B94" w:rsidP="00B74B94">
      <w:pPr>
        <w:ind w:firstLineChars="200" w:firstLine="420"/>
      </w:pPr>
      <w:r>
        <w:t>2022</w:t>
      </w:r>
      <w:r>
        <w:t>年，关注森林活动开展了</w:t>
      </w:r>
      <w:r>
        <w:t>“</w:t>
      </w:r>
      <w:r>
        <w:t>关注森林</w:t>
      </w:r>
      <w:r>
        <w:t>·</w:t>
      </w:r>
      <w:r>
        <w:t>大美湿地行</w:t>
      </w:r>
      <w:r>
        <w:t>”</w:t>
      </w:r>
      <w:r>
        <w:t>等</w:t>
      </w:r>
      <w:r>
        <w:t>15</w:t>
      </w:r>
      <w:r>
        <w:t>场大型主题研学实践；认定</w:t>
      </w:r>
      <w:r>
        <w:t>40</w:t>
      </w:r>
      <w:r>
        <w:t>个单位为国家青少年自然教育绿色营地，各营地组织研学教育活动</w:t>
      </w:r>
      <w:r>
        <w:t>1400</w:t>
      </w:r>
      <w:r>
        <w:t>多场，青少年参与人数近</w:t>
      </w:r>
      <w:r>
        <w:t>64</w:t>
      </w:r>
      <w:r>
        <w:t>万人次；与中国宋庆龄科技文化交流中心联合开展</w:t>
      </w:r>
      <w:r>
        <w:t>5</w:t>
      </w:r>
      <w:r>
        <w:t>期自然研学营；开展</w:t>
      </w:r>
      <w:r>
        <w:t>“</w:t>
      </w:r>
      <w:r>
        <w:t>保护母亲河行动</w:t>
      </w:r>
      <w:r>
        <w:t>”</w:t>
      </w:r>
      <w:r>
        <w:t>和全国青少年</w:t>
      </w:r>
      <w:r>
        <w:t>“</w:t>
      </w:r>
      <w:r>
        <w:t>绿植领养</w:t>
      </w:r>
      <w:r>
        <w:t>”</w:t>
      </w:r>
      <w:r>
        <w:t>活动，吸引</w:t>
      </w:r>
      <w:r>
        <w:t>1124</w:t>
      </w:r>
      <w:r>
        <w:t>所学校</w:t>
      </w:r>
      <w:r>
        <w:t>859.16</w:t>
      </w:r>
      <w:r>
        <w:t>万人参与；推进粤港澳青少年自然教育工作，</w:t>
      </w:r>
      <w:r>
        <w:t>42.3</w:t>
      </w:r>
      <w:r>
        <w:t>万人次线上线下参与。</w:t>
      </w:r>
    </w:p>
    <w:p w:rsidR="00B74B94" w:rsidRDefault="00B74B94" w:rsidP="00B74B94">
      <w:pPr>
        <w:ind w:firstLineChars="200" w:firstLine="420"/>
      </w:pPr>
      <w:r>
        <w:rPr>
          <w:rFonts w:hint="eastAsia"/>
        </w:rPr>
        <w:t>全国多个省份将青少年自然教育纳入林业“十四五”重点工作，出台相应政策指导文件，开展一系列自然教育活动。</w:t>
      </w:r>
    </w:p>
    <w:p w:rsidR="00B74B94" w:rsidRDefault="00B74B94" w:rsidP="00B74B94">
      <w:pPr>
        <w:ind w:firstLineChars="200" w:firstLine="420"/>
      </w:pPr>
      <w:r>
        <w:t>2022</w:t>
      </w:r>
      <w:r>
        <w:t>年，陕西省印发指导意见推进自然教育高质量发展，明确</w:t>
      </w:r>
      <w:r>
        <w:t>“</w:t>
      </w:r>
      <w:r>
        <w:t>十四五</w:t>
      </w:r>
      <w:r>
        <w:t>”</w:t>
      </w:r>
      <w:r>
        <w:t>新建自然体验基地</w:t>
      </w:r>
      <w:r>
        <w:t>50</w:t>
      </w:r>
      <w:r>
        <w:t>个；黑龙江省启动少年儿童</w:t>
      </w:r>
      <w:r>
        <w:t>“</w:t>
      </w:r>
      <w:r>
        <w:t>中国红</w:t>
      </w:r>
      <w:r>
        <w:t>·</w:t>
      </w:r>
      <w:r>
        <w:t>龙江绿</w:t>
      </w:r>
      <w:r>
        <w:t>”</w:t>
      </w:r>
      <w:r>
        <w:t>主题活动，征集书画美术作品，抒发少年儿童对自然的热爱；湖北省开展了自然教育精品课程评选认定活动；重庆开展自然笔记大赛，参与学校超过</w:t>
      </w:r>
      <w:r>
        <w:t>900</w:t>
      </w:r>
      <w:r>
        <w:t>所、学生超过</w:t>
      </w:r>
      <w:r>
        <w:t>7</w:t>
      </w:r>
      <w:r>
        <w:t>万人次</w:t>
      </w:r>
      <w:r>
        <w:t>……</w:t>
      </w:r>
      <w:r>
        <w:t>自然教育在全国各地蔚然成风。</w:t>
      </w:r>
    </w:p>
    <w:p w:rsidR="00B74B94" w:rsidRDefault="00B74B94" w:rsidP="00B74B94">
      <w:pPr>
        <w:ind w:firstLineChars="200" w:firstLine="420"/>
      </w:pPr>
      <w:r>
        <w:rPr>
          <w:rFonts w:hint="eastAsia"/>
        </w:rPr>
        <w:t>过去一年，关注森林活动组委会各成员单位和各地方创新开展工作，一系列主题活动引领绿色生活时尚，让公众在青山绿水中感悟自然之美、生态之美、和谐之美。</w:t>
      </w:r>
    </w:p>
    <w:p w:rsidR="00B74B94" w:rsidRDefault="00B74B94" w:rsidP="00B74B94">
      <w:pPr>
        <w:ind w:firstLineChars="200" w:firstLine="420"/>
      </w:pPr>
      <w:r>
        <w:rPr>
          <w:rFonts w:hint="eastAsia"/>
        </w:rPr>
        <w:t>走进美丽方林、走进美丽明月山，</w:t>
      </w:r>
      <w:r>
        <w:t>2022</w:t>
      </w:r>
      <w:r>
        <w:t>年成功举办多场次</w:t>
      </w:r>
      <w:r>
        <w:t>“</w:t>
      </w:r>
      <w:r>
        <w:t>绿色中国行</w:t>
      </w:r>
      <w:r>
        <w:t>”</w:t>
      </w:r>
      <w:r>
        <w:t>大型系列主题公益活动，制作播出绿色中国十人谈、绿色中国大讲堂访谈节目。全国妇联持续深化</w:t>
      </w:r>
      <w:r>
        <w:t>“</w:t>
      </w:r>
      <w:r>
        <w:t>美丽庭院</w:t>
      </w:r>
      <w:r>
        <w:t>”</w:t>
      </w:r>
      <w:r>
        <w:t>建设，全国工商联推进</w:t>
      </w:r>
      <w:r>
        <w:t>“</w:t>
      </w:r>
      <w:r>
        <w:t>万企兴万村</w:t>
      </w:r>
      <w:r>
        <w:t>”</w:t>
      </w:r>
      <w:r>
        <w:t>行动，全国总工会开展大小兴安岭</w:t>
      </w:r>
      <w:r>
        <w:t>“</w:t>
      </w:r>
      <w:r>
        <w:t>生态保护与转型发展</w:t>
      </w:r>
      <w:r>
        <w:t>”</w:t>
      </w:r>
      <w:r>
        <w:t>劳动和技能竞赛，中国绿化基金会实施</w:t>
      </w:r>
      <w:r>
        <w:t>“</w:t>
      </w:r>
      <w:r>
        <w:t>一带一路</w:t>
      </w:r>
      <w:r>
        <w:t>”</w:t>
      </w:r>
      <w:r>
        <w:t>胡杨林生态修复计划项目，带动</w:t>
      </w:r>
      <w:r>
        <w:t>15</w:t>
      </w:r>
      <w:r>
        <w:t>家企业、</w:t>
      </w:r>
      <w:r>
        <w:t>10</w:t>
      </w:r>
      <w:r>
        <w:t>余万爱心网友积极参与。</w:t>
      </w:r>
    </w:p>
    <w:p w:rsidR="00B74B94" w:rsidRDefault="00B74B94" w:rsidP="00B74B94">
      <w:pPr>
        <w:ind w:firstLineChars="200" w:firstLine="420"/>
      </w:pPr>
      <w:r>
        <w:rPr>
          <w:rFonts w:hint="eastAsia"/>
        </w:rPr>
        <w:t>福建开展“关注森林·探秘武夷”生态科考活动，组织</w:t>
      </w:r>
      <w:r>
        <w:t>15</w:t>
      </w:r>
      <w:r>
        <w:t>位专家考察武夷山国家公园西区森林生态资源情况。青海开展</w:t>
      </w:r>
      <w:r>
        <w:t>“</w:t>
      </w:r>
      <w:r>
        <w:t>关注森林</w:t>
      </w:r>
      <w:r>
        <w:t>·</w:t>
      </w:r>
      <w:r>
        <w:t>绿色城乡是安处</w:t>
      </w:r>
      <w:r>
        <w:t>”</w:t>
      </w:r>
      <w:r>
        <w:t>主题活动，凝聚社会各界绿色发展共识。第</w:t>
      </w:r>
      <w:r>
        <w:t>19</w:t>
      </w:r>
      <w:r>
        <w:t>届亚运会举办地浙江开展省市区三级联动</w:t>
      </w:r>
      <w:r>
        <w:t>“</w:t>
      </w:r>
      <w:r>
        <w:t>我为亚运种棵树</w:t>
      </w:r>
      <w:r>
        <w:t>”</w:t>
      </w:r>
      <w:r>
        <w:t>植树活动。山东举办首届山东省森林文化周，全省</w:t>
      </w:r>
      <w:r>
        <w:t>16</w:t>
      </w:r>
      <w:r>
        <w:t>市开展近</w:t>
      </w:r>
      <w:r>
        <w:t>500</w:t>
      </w:r>
      <w:r>
        <w:t>场森林文化活动，约</w:t>
      </w:r>
      <w:r>
        <w:t>400</w:t>
      </w:r>
      <w:r>
        <w:t>万人线上线下参与。宁夏关注森林活动组委会开展主题采访活动，数十名记者深入宁夏各市县林草建设一线，围绕林草重点工作推出近百篇报道。</w:t>
      </w:r>
    </w:p>
    <w:p w:rsidR="00B74B94" w:rsidRDefault="00B74B94" w:rsidP="00B74B94">
      <w:pPr>
        <w:ind w:firstLineChars="200" w:firstLine="420"/>
      </w:pPr>
      <w:r>
        <w:t>2022</w:t>
      </w:r>
      <w:r>
        <w:t>年，中央主流媒体全年播发林草报道</w:t>
      </w:r>
      <w:r>
        <w:t>9</w:t>
      </w:r>
      <w:r>
        <w:t>万条次。关注森林活动在不断扩大自身品牌影响力的同时，也为讲好中国林草故事作出了重要贡献。</w:t>
      </w:r>
    </w:p>
    <w:p w:rsidR="00B74B94" w:rsidRDefault="00B74B94" w:rsidP="00B74B94">
      <w:pPr>
        <w:ind w:firstLineChars="200" w:firstLine="420"/>
      </w:pPr>
      <w:r>
        <w:rPr>
          <w:rFonts w:hint="eastAsia"/>
        </w:rPr>
        <w:t>向基层延伸，活动覆盖面逐渐扩大</w:t>
      </w:r>
    </w:p>
    <w:p w:rsidR="00B74B94" w:rsidRDefault="00B74B94" w:rsidP="00B74B94">
      <w:pPr>
        <w:ind w:firstLineChars="200" w:firstLine="420"/>
      </w:pPr>
      <w:r>
        <w:t>2022</w:t>
      </w:r>
      <w:r>
        <w:t>年，在全国</w:t>
      </w:r>
      <w:r>
        <w:t>31</w:t>
      </w:r>
      <w:r>
        <w:t>个省（区、市）都设立关注森林组织机构的基础上，关注森林活动持续向基层延伸。四川、宁夏实现地市级组织机构全覆盖，陕西、河北、河南等地市级关注森林组委会组织了丰富多彩的活动。</w:t>
      </w:r>
    </w:p>
    <w:p w:rsidR="00B74B94" w:rsidRDefault="00B74B94" w:rsidP="00B74B94">
      <w:pPr>
        <w:ind w:firstLineChars="200" w:firstLine="420"/>
      </w:pPr>
      <w:r>
        <w:rPr>
          <w:rFonts w:hint="eastAsia"/>
        </w:rPr>
        <w:t>四川省广安市结合实际，成立了广安市关注森林湿地活动组委会，将发挥好资源优势，推进关注森林活动走深走实。湖南省郴州市、益阳市、常德市的关注森林活动组委会开展主题调研、创新组织形式，积极谋划推动工作。陕西省商洛市、河南省开封市、河北省邢台市的关注森林活动组委会开展了一系列进工厂、进社区、进校园的科普活动，让更多的人参与到热爱自然、保护自然的行动中。</w:t>
      </w:r>
    </w:p>
    <w:p w:rsidR="00B74B94" w:rsidRDefault="00B74B94" w:rsidP="00B74B94">
      <w:pPr>
        <w:ind w:firstLineChars="200" w:firstLine="420"/>
      </w:pPr>
      <w:r>
        <w:t>2022</w:t>
      </w:r>
      <w:r>
        <w:t>年，北京市石景山区等</w:t>
      </w:r>
      <w:r>
        <w:t>26</w:t>
      </w:r>
      <w:r>
        <w:t>个城市新晋</w:t>
      </w:r>
      <w:r>
        <w:t>“</w:t>
      </w:r>
      <w:r>
        <w:t>国家森林城市</w:t>
      </w:r>
      <w:r>
        <w:t>”</w:t>
      </w:r>
      <w:r>
        <w:t>称号，全国国家森林城市数量达到</w:t>
      </w:r>
      <w:r>
        <w:t>219</w:t>
      </w:r>
      <w:r>
        <w:t>个，甘肃省和西藏自治区实现国家森林城市</w:t>
      </w:r>
      <w:r>
        <w:t>“</w:t>
      </w:r>
      <w:r>
        <w:t>零的突破</w:t>
      </w:r>
      <w:r>
        <w:t>”</w:t>
      </w:r>
      <w:r>
        <w:t>。各省份的省级森林城市创建工作也如火如荼，带动爱绿植绿护绿的理念逐步向基层延伸。</w:t>
      </w:r>
    </w:p>
    <w:p w:rsidR="00B74B94" w:rsidRDefault="00B74B94" w:rsidP="00B74B94">
      <w:pPr>
        <w:ind w:firstLineChars="200" w:firstLine="420"/>
      </w:pPr>
      <w:r>
        <w:rPr>
          <w:rFonts w:hint="eastAsia"/>
        </w:rPr>
        <w:t>去年，全国关注森林活动组委会为进一步调动各地关注森林活动工作积极性，综合各地开展工作的创新性举措和实效，决定对黑龙江、陕西、宁夏等</w:t>
      </w:r>
      <w:r>
        <w:t>12</w:t>
      </w:r>
      <w:r>
        <w:t>个省份进行通报表扬，为全国关注森林活动树立了标杆。</w:t>
      </w:r>
    </w:p>
    <w:p w:rsidR="00B74B94" w:rsidRDefault="00B74B94" w:rsidP="00B74B94">
      <w:pPr>
        <w:ind w:firstLineChars="200" w:firstLine="420"/>
      </w:pPr>
      <w:r>
        <w:rPr>
          <w:rFonts w:hint="eastAsia"/>
        </w:rPr>
        <w:t>从一域到全局，从城市到乡村，从政府到企业，从机构到个人，关注森林活动的品牌影响力越来越强，参与力量越来越大，所倡导的生态文明理念也在越来越广阔的范围内落地生根。</w:t>
      </w:r>
    </w:p>
    <w:p w:rsidR="00B74B94" w:rsidRDefault="00B74B94" w:rsidP="00290403">
      <w:pPr>
        <w:ind w:firstLine="420"/>
        <w:jc w:val="right"/>
      </w:pPr>
      <w:r w:rsidRPr="00290403">
        <w:rPr>
          <w:rFonts w:hint="eastAsia"/>
        </w:rPr>
        <w:t>中国绿色时报</w:t>
      </w:r>
      <w:r>
        <w:rPr>
          <w:rFonts w:hint="eastAsia"/>
        </w:rPr>
        <w:t>2023-2-22</w:t>
      </w:r>
    </w:p>
    <w:p w:rsidR="00B74B94" w:rsidRDefault="00B74B94" w:rsidP="008D4F42">
      <w:pPr>
        <w:sectPr w:rsidR="00B74B94" w:rsidSect="008D4F42">
          <w:type w:val="continuous"/>
          <w:pgSz w:w="11906" w:h="16838"/>
          <w:pgMar w:top="1644" w:right="1236" w:bottom="1418" w:left="1814" w:header="851" w:footer="907" w:gutter="0"/>
          <w:pgNumType w:start="1"/>
          <w:cols w:space="720"/>
          <w:docGrid w:type="lines" w:linePitch="341" w:charSpace="2373"/>
        </w:sectPr>
      </w:pPr>
    </w:p>
    <w:p w:rsidR="00582034" w:rsidRDefault="00582034"/>
    <w:sectPr w:rsidR="005820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4B94"/>
    <w:rsid w:val="00582034"/>
    <w:rsid w:val="00B74B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4B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4B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381</Words>
  <Characters>2174</Characters>
  <Application>Microsoft Office Word</Application>
  <DocSecurity>0</DocSecurity>
  <Lines>18</Lines>
  <Paragraphs>5</Paragraphs>
  <ScaleCrop>false</ScaleCrop>
  <Company>Microsoft</Company>
  <LinksUpToDate>false</LinksUpToDate>
  <CharactersWithSpaces>2550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2023-03-01T01:52:00Z</dcterms:created>
</cp:coreProperties>
</file>