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40E" w:rsidRDefault="00D3340E" w:rsidP="00247ED6">
      <w:pPr>
        <w:pStyle w:val="1"/>
      </w:pPr>
      <w:r w:rsidRPr="00247ED6">
        <w:rPr>
          <w:rFonts w:hint="eastAsia"/>
        </w:rPr>
        <w:t>一年增加</w:t>
      </w:r>
      <w:r w:rsidRPr="00247ED6">
        <w:t>24个</w:t>
      </w:r>
      <w:r w:rsidRPr="00247ED6">
        <w:t>“</w:t>
      </w:r>
      <w:r w:rsidRPr="00247ED6">
        <w:t>世纪公园</w:t>
      </w:r>
      <w:r w:rsidRPr="00247ED6">
        <w:t>”</w:t>
      </w:r>
      <w:r w:rsidRPr="00247ED6">
        <w:t>，上海公布森林资源家底</w:t>
      </w:r>
    </w:p>
    <w:p w:rsidR="00D3340E" w:rsidRDefault="00D3340E" w:rsidP="00D3340E">
      <w:pPr>
        <w:ind w:firstLineChars="200" w:firstLine="420"/>
      </w:pPr>
      <w:r>
        <w:t>2022</w:t>
      </w:r>
      <w:r>
        <w:t>年度上海森林资源监测成果新鲜出炉。市林业总站昨天透露，截至</w:t>
      </w:r>
      <w:r>
        <w:t>2022</w:t>
      </w:r>
      <w:r>
        <w:t>年底，上海森林面积</w:t>
      </w:r>
      <w:r>
        <w:t>189.8</w:t>
      </w:r>
      <w:r>
        <w:t>万亩，较</w:t>
      </w:r>
      <w:r>
        <w:t>2021</w:t>
      </w:r>
      <w:r>
        <w:t>年净增</w:t>
      </w:r>
      <w:r>
        <w:t>5.1</w:t>
      </w:r>
      <w:r>
        <w:t>万亩，相当于增加了</w:t>
      </w:r>
      <w:r>
        <w:t>24</w:t>
      </w:r>
      <w:r>
        <w:t>个世纪公园。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在</w:t>
      </w:r>
      <w:r>
        <w:t>189.8</w:t>
      </w:r>
      <w:r>
        <w:t>万亩森林中，乔木林</w:t>
      </w:r>
      <w:r>
        <w:t>171.3</w:t>
      </w:r>
      <w:r>
        <w:t>万亩，占比</w:t>
      </w:r>
      <w:r>
        <w:t>90.28%</w:t>
      </w:r>
      <w:r>
        <w:t>；特殊灌木林</w:t>
      </w:r>
      <w:r>
        <w:t>14.2</w:t>
      </w:r>
      <w:r>
        <w:t>万亩，占比</w:t>
      </w:r>
      <w:r>
        <w:t>7.47%</w:t>
      </w:r>
      <w:r>
        <w:t>；竹林</w:t>
      </w:r>
      <w:r>
        <w:t>4.3</w:t>
      </w:r>
      <w:r>
        <w:t>万亩，占比</w:t>
      </w:r>
      <w:r>
        <w:t>2.25%</w:t>
      </w:r>
      <w:r>
        <w:t>。按土地总面积</w:t>
      </w:r>
      <w:r>
        <w:t>6833</w:t>
      </w:r>
      <w:r>
        <w:t>平方公里计算，上海森林覆盖率提升至</w:t>
      </w:r>
      <w:r>
        <w:t>18.51%</w:t>
      </w:r>
      <w:r>
        <w:t>，同比上升</w:t>
      </w:r>
      <w:r>
        <w:t>0.49</w:t>
      </w:r>
      <w:r>
        <w:t>个百分点。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在各区森林面积的分布中，排名前三的是崇明区、浦东新区、奉贤区，分别为</w:t>
      </w:r>
      <w:r>
        <w:t>53.8</w:t>
      </w:r>
      <w:r>
        <w:t>万亩、</w:t>
      </w:r>
      <w:r>
        <w:t>34.2</w:t>
      </w:r>
      <w:r>
        <w:t>万亩、</w:t>
      </w:r>
      <w:r>
        <w:t>17.7</w:t>
      </w:r>
      <w:r>
        <w:t>万亩。而在各区森林覆盖率中，排名前三的是崇明区、松江区、闵行区，分别为</w:t>
      </w:r>
      <w:r>
        <w:t>25.36%</w:t>
      </w:r>
      <w:r>
        <w:t>、</w:t>
      </w:r>
      <w:r>
        <w:t>19.12%</w:t>
      </w:r>
      <w:r>
        <w:t>、</w:t>
      </w:r>
      <w:r>
        <w:t>18.78%</w:t>
      </w:r>
      <w:r>
        <w:t>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以绿为底色，正在大地上不断蔓延。除了主力军林业部门外，企业或个人自主经营的经济林、单位绿化、居住区绿化、公园公共绿化等，各行各业都为“添绿”作出了不可或缺的贡献。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据了解，本年度森林资源监测成果数据，是基于上一年度森林资源监测成果和最新国土变更调查成果，根据当年度航空遥感影像进行增减变化情况解译分析后，通过现地调查核实最终形成。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相关链接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关于城市森林，大家是不是有很多疑问？比如——</w:t>
      </w:r>
    </w:p>
    <w:p w:rsidR="00D3340E" w:rsidRDefault="00D3340E" w:rsidP="00D3340E">
      <w:pPr>
        <w:ind w:firstLineChars="200" w:firstLine="420"/>
      </w:pPr>
      <w:r>
        <w:t>1</w:t>
      </w:r>
      <w:r>
        <w:t>、多大一片树林可以成为森林？城市里的公园、绿地可以称为森林吗？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可能在大家的印象中，像大兴安岭、西双版纳、天目山……这些地方大片的、连绵起伏的树林才称得上森林。其实，森林离我们并不遥远。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按照森林资源规划设计调查技术规程：连续面积达到一亩以上，郁闭度≥</w:t>
      </w:r>
      <w:r>
        <w:t>0.2</w:t>
      </w:r>
      <w:r>
        <w:t>的乔木林、竹林、特殊灌木林都可以称为森林。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所以，除了我们在郊区营造的沿海防护林、水源涵养林、污染隔离林、护路林和护岸林之外，我们身边的公园、绿地，比方说中山公园、世纪公园，甚至小区绿化，只要满足以上标准，都可以是森林。</w:t>
      </w:r>
    </w:p>
    <w:p w:rsidR="00D3340E" w:rsidRDefault="00D3340E" w:rsidP="00D3340E">
      <w:pPr>
        <w:ind w:firstLineChars="200" w:firstLine="420"/>
      </w:pPr>
      <w:r>
        <w:t>Tips</w:t>
      </w:r>
      <w:r>
        <w:t>：郁闭度指森林中乔木树冠遮蔽地面的程度，是反应林分密度的指标。以树冠垂直投影面积与地表面积相比。</w:t>
      </w:r>
    </w:p>
    <w:p w:rsidR="00D3340E" w:rsidRDefault="00D3340E" w:rsidP="00D3340E">
      <w:pPr>
        <w:ind w:firstLineChars="200" w:firstLine="420"/>
      </w:pPr>
      <w:r>
        <w:t>2</w:t>
      </w:r>
      <w:r>
        <w:t>、森林面积包括哪些内容？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森林面积主要由乔木林、竹林、特殊灌木林面积三类组成。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乔木林是指由高大乔木组成的片林或者林带，比如香樟、水杉、法国梧桐。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竹林指的是胸径≥</w:t>
      </w:r>
      <w:r>
        <w:t>2</w:t>
      </w:r>
      <w:r>
        <w:t>厘米以上竹类植物，比如佘山国家森林公园的毛竹林；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特殊灌木林，全称为国家特别规定的灌木林，在上海主要指的是经济果林，比如桃、梨、柑桔等。</w:t>
      </w:r>
    </w:p>
    <w:p w:rsidR="00D3340E" w:rsidRDefault="00D3340E" w:rsidP="00D3340E">
      <w:pPr>
        <w:ind w:firstLineChars="200" w:firstLine="420"/>
      </w:pPr>
      <w:r>
        <w:t>3</w:t>
      </w:r>
      <w:r>
        <w:t>、森林覆盖率是怎么得来的呢？上海各区森林覆盖率情况怎么样？森林是否主要集中在郊区？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森林覆盖率是指一个国家或地区森林面积占土地总面积的百分比。它是反映一个国家或地区森林资源和绿化水平的重要指标，现已被列入对地方政府综合考核评价，比如生态文明建设目标考核体系、森林目标责任制考核等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上海森林主要集中在郊区，郊区森林占比</w:t>
      </w:r>
      <w:r>
        <w:t>97%</w:t>
      </w:r>
      <w:r>
        <w:t>，中心城区占比</w:t>
      </w:r>
      <w:r>
        <w:t>3%</w:t>
      </w:r>
      <w:r>
        <w:t>。九个郊区的政府部门都很重视造林绿化工作，均超额完成了</w:t>
      </w:r>
      <w:r>
        <w:t>“</w:t>
      </w:r>
      <w:r>
        <w:t>十三五</w:t>
      </w:r>
      <w:r>
        <w:t>”</w:t>
      </w:r>
      <w:r>
        <w:t>目标任务。其中，崇明区推进世界级生态岛建设，对全市森林覆盖率的贡献最大。</w:t>
      </w:r>
    </w:p>
    <w:p w:rsidR="00D3340E" w:rsidRDefault="00D3340E" w:rsidP="00D3340E">
      <w:pPr>
        <w:ind w:firstLineChars="200" w:firstLine="420"/>
      </w:pPr>
      <w:r>
        <w:t>Tips</w:t>
      </w:r>
      <w:r>
        <w:t>：森林覆盖率</w:t>
      </w:r>
      <w:r>
        <w:t>=[</w:t>
      </w:r>
      <w:r>
        <w:t>（乔木林面积</w:t>
      </w:r>
      <w:r>
        <w:t>+</w:t>
      </w:r>
      <w:r>
        <w:t>竹林面积</w:t>
      </w:r>
      <w:r>
        <w:t>+</w:t>
      </w:r>
      <w:r>
        <w:t>特殊灌木林面积）</w:t>
      </w:r>
      <w:r>
        <w:t>/</w:t>
      </w:r>
      <w:r>
        <w:t>土地总面积</w:t>
      </w:r>
      <w:r>
        <w:t>]×100</w:t>
      </w:r>
      <w:r>
        <w:t>％</w:t>
      </w:r>
    </w:p>
    <w:p w:rsidR="00D3340E" w:rsidRDefault="00D3340E" w:rsidP="00D3340E">
      <w:pPr>
        <w:ind w:firstLineChars="200" w:firstLine="420"/>
      </w:pPr>
      <w:r>
        <w:t>4</w:t>
      </w:r>
      <w:r>
        <w:t>、能否介绍一些上海的典型森林环境？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目前，上海有四大国家森林公园，位于杨浦区的共青国家森林公园，是市区唯一一个国家级森林公园，每年夏天在这里都会举办都市森林百花展、芳香植物展等活动；在奉贤区有海湾国家森林公园，每年</w:t>
      </w:r>
      <w:r>
        <w:t>2-3</w:t>
      </w:r>
      <w:r>
        <w:t>月举办梅花节；在崇明区有东平国家森林公园，这里有华东地区最大的水杉人工林；还有众所周知的松江佘山国家森林公园，这里有着九峰十二山，除了佘山天文台、天主教堂等知名景点，还有很多古树名木。</w:t>
      </w:r>
    </w:p>
    <w:p w:rsidR="00D3340E" w:rsidRDefault="00D3340E" w:rsidP="00D3340E">
      <w:pPr>
        <w:ind w:firstLineChars="200" w:firstLine="420"/>
      </w:pPr>
      <w:r>
        <w:t>5</w:t>
      </w:r>
      <w:r>
        <w:t>、如何保护森林？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首先，是做好资源监测，摸清上海资源家底，就好比，我们要弄清楚我们衣柜里有几件裙子？几件衣服？几条裤子？各是什么颜色？只有弄清楚了资源家底，在后期的森林资源管理和森林资源保护上才能做到实处。如今，上海也在积极响应国家号召，积极探索和建立“林长制”，这也将为后期森林资源管理和保护起到十分重要的作用。</w:t>
      </w:r>
    </w:p>
    <w:p w:rsidR="00D3340E" w:rsidRDefault="00D3340E" w:rsidP="00D3340E">
      <w:pPr>
        <w:ind w:firstLineChars="200" w:firstLine="420"/>
      </w:pPr>
      <w:r>
        <w:rPr>
          <w:rFonts w:hint="eastAsia"/>
        </w:rPr>
        <w:t>其次，做好森林抚育、森林防火、病虫害防治等相关工作，使森林资源得到有效保护。此外，严格执行林地征占用审核审批，坚决严厉打击违法占用森林资源的行为，对非法占用森林资源的行为，严惩不贷，绝不姑息。</w:t>
      </w:r>
    </w:p>
    <w:p w:rsidR="00D3340E" w:rsidRPr="00247ED6" w:rsidRDefault="00D3340E" w:rsidP="00247ED6">
      <w:pPr>
        <w:jc w:val="right"/>
      </w:pPr>
      <w:r>
        <w:rPr>
          <w:rFonts w:hint="eastAsia"/>
        </w:rPr>
        <w:t>文汇网</w:t>
      </w:r>
      <w:r>
        <w:rPr>
          <w:rFonts w:hint="eastAsia"/>
        </w:rPr>
        <w:t>2023-2-24</w:t>
      </w:r>
    </w:p>
    <w:p w:rsidR="00D3340E" w:rsidRDefault="00D3340E" w:rsidP="008D4F42">
      <w:pPr>
        <w:sectPr w:rsidR="00D3340E" w:rsidSect="008D4F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0242" w:rsidRDefault="00760242"/>
    <w:sectPr w:rsidR="00760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340E"/>
    <w:rsid w:val="00760242"/>
    <w:rsid w:val="00D33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34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340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1477</Characters>
  <Application>Microsoft Office Word</Application>
  <DocSecurity>0</DocSecurity>
  <Lines>12</Lines>
  <Paragraphs>3</Paragraphs>
  <ScaleCrop>false</ScaleCrop>
  <Company>Microsoft</Company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2023-03-01T01:52:00Z</dcterms:created>
</cp:coreProperties>
</file>