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38F" w:rsidRDefault="00C9638F" w:rsidP="00D5197C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甘州：抓机遇 谋发展 奋力开创乡村振兴新局面</w:t>
      </w:r>
    </w:p>
    <w:p w:rsidR="00C9638F" w:rsidRDefault="00C9638F" w:rsidP="00C9638F">
      <w:pPr>
        <w:ind w:firstLineChars="200" w:firstLine="420"/>
      </w:pPr>
      <w:r>
        <w:rPr>
          <w:rFonts w:hint="eastAsia"/>
        </w:rPr>
        <w:t>立足年度任务，着眼长远目标。日前召开的创建全省乡村振兴示范区动员大会暨区委农村工作会议，对创建全省乡村振兴示范区、做好全年“三农”工作做出部署与安排。号角声声催人奋进，与会人员纷纷表示，要总结实践经验，凝聚奋进合力，主动作为，固强补弱，开创甘州农业农村现代化建设新局面。</w:t>
      </w:r>
    </w:p>
    <w:p w:rsidR="00C9638F" w:rsidRDefault="00C9638F" w:rsidP="00C9638F">
      <w:pPr>
        <w:ind w:firstLineChars="200" w:firstLine="420"/>
      </w:pPr>
      <w:r>
        <w:rPr>
          <w:rFonts w:hint="eastAsia"/>
        </w:rPr>
        <w:t>推进乡村全面振兴，加快农业农村现代化，既是一场攻坚战，更是一场持久战。甘州区将全面贯彻落实党的二十大精神，深入学习贯彻习近平总书记关于“三农”工作的重要论述和对甘肃重要讲话重要指示批示精神，坚持和加强党对“三农”工作的全面领导，坚持农业农村优先发展，坚持城乡融合发展，聚焦“守底线、土特产、能致富、现代化、增活力、强保证”，突出“增效、改革、固本、惠民、求实”工作导向，扎实推进乡村发展、乡村建设、乡村治理等重点工作，加快农业农村现代化进程，全力打造全省乡村振兴示范区，推动由“农业大区”向“农业强区”转变，为全面建设现代化幸福美好新甘州打牢坚实基础。</w:t>
      </w:r>
    </w:p>
    <w:p w:rsidR="00C9638F" w:rsidRDefault="00C9638F" w:rsidP="00C9638F">
      <w:pPr>
        <w:ind w:firstLineChars="200" w:firstLine="420"/>
      </w:pPr>
      <w:r>
        <w:rPr>
          <w:rFonts w:hint="eastAsia"/>
        </w:rPr>
        <w:t>甘州区靖安乡党委书记管维荣说：“下一步，靖安乡将认真贯彻落实此次会议精神，紧盯国家乡村振兴示范乡镇创建任务要求，积极融入靖安现代设施农业产业集群项目，加速推进靖安堡文旅水镇二期建设任务，依托弱水湾国家级</w:t>
      </w:r>
      <w:r>
        <w:t>3A</w:t>
      </w:r>
      <w:r>
        <w:t>级旅游景区优势，精细化打造节点景观，大力发展乡村旅游产业，高质量完成两个省级乡村建设示范村创建任务，积极争创国家级文明乡镇，为创建全省乡村振兴示范区贡献靖安力量。</w:t>
      </w:r>
      <w:r>
        <w:t>”</w:t>
      </w:r>
    </w:p>
    <w:p w:rsidR="00C9638F" w:rsidRDefault="00C9638F" w:rsidP="00C9638F">
      <w:pPr>
        <w:ind w:firstLineChars="200" w:firstLine="420"/>
      </w:pPr>
      <w:r>
        <w:rPr>
          <w:rFonts w:hint="eastAsia"/>
        </w:rPr>
        <w:t>甘州区龙渠乡党委书记张靖说：“我们将以创建墩源村省级乡村建设示范村为契机，持续巩固提升</w:t>
      </w:r>
      <w:r>
        <w:t>2022</w:t>
      </w:r>
      <w:r>
        <w:t>年度已创建乡村建设示范成果，加快推动龙首村传统村落保护开发、木笼坝村千亩特色林果基地二期等项目建设任务，加快红旅、农旅产业融合发展步伐，聚力做好特色产业培育和发展各项工作，努力在新起点上翻开红色资源发展新篇章。</w:t>
      </w:r>
      <w:r>
        <w:t>”</w:t>
      </w:r>
    </w:p>
    <w:p w:rsidR="00C9638F" w:rsidRDefault="00C9638F" w:rsidP="00C9638F">
      <w:pPr>
        <w:ind w:firstLineChars="200" w:firstLine="420"/>
      </w:pPr>
      <w:r>
        <w:rPr>
          <w:rFonts w:hint="eastAsia"/>
        </w:rPr>
        <w:t>基础设施是加快发展的有力支撑。甘州区将持续用力、加大投入，突出延伸增效，完善设施服务，推动公共基础设施建设向村覆盖、向户延伸。加快推进旅游大通道续建、甘金高速暨绕城大环线等项目建设，持续提升农村公路路网结构和水平，巩固全国“四好农村公路”示范县创建成果。推动“数字乡村、美丽乡村”建设，深入开展“快递进村”工程，加快农村</w:t>
      </w:r>
      <w:r>
        <w:t>5G</w:t>
      </w:r>
      <w:r>
        <w:t>网络建设和光纤宽带网络升级，推动</w:t>
      </w:r>
      <w:r>
        <w:t>“</w:t>
      </w:r>
      <w:r>
        <w:t>互联网</w:t>
      </w:r>
      <w:r>
        <w:t>+</w:t>
      </w:r>
      <w:r>
        <w:t>政务服务</w:t>
      </w:r>
      <w:r>
        <w:t>”</w:t>
      </w:r>
      <w:r>
        <w:t>向乡村延伸覆盖，让公共服务更贴心、让乡村生活更美好。</w:t>
      </w:r>
    </w:p>
    <w:p w:rsidR="00C9638F" w:rsidRDefault="00C9638F" w:rsidP="00C9638F">
      <w:pPr>
        <w:ind w:firstLineChars="200" w:firstLine="420"/>
      </w:pPr>
      <w:r>
        <w:rPr>
          <w:rFonts w:hint="eastAsia"/>
        </w:rPr>
        <w:t>甘州区交通运输局党组书记、局长林玉生说：“乡村振兴，交通先行。交通运输局在乡村振兴中发挥着开路先锋的作用。</w:t>
      </w:r>
      <w:r>
        <w:t>2023</w:t>
      </w:r>
      <w:r>
        <w:t>年交通运输局的工作主要有两个方面，一是持续巩固好全国四好农村路、全省四好农村路的建设成果，二是开展创建全国城乡交通运输一体化示范县工作，为乡村振兴发挥应有的作用。</w:t>
      </w:r>
      <w:r>
        <w:t>”</w:t>
      </w:r>
    </w:p>
    <w:p w:rsidR="00C9638F" w:rsidRDefault="00C9638F" w:rsidP="00C9638F">
      <w:pPr>
        <w:ind w:firstLineChars="200" w:firstLine="420"/>
      </w:pPr>
      <w:r>
        <w:rPr>
          <w:rFonts w:hint="eastAsia"/>
        </w:rPr>
        <w:t>创建全省乡村振兴示范区动员大会暨区委农村工作会议指出，要鼓励社会资本与政府、金融机构开展合作，引导社会资本投入农业领域，建立多层次、多形式的农业信用担保体系，开发更多满足农村产业发展和农民实际需求的金融产品，持续推进农业保险增品扩面提标降费，不断拓宽“三农”融资渠道，为乡村振兴注入“金融活水”。</w:t>
      </w:r>
    </w:p>
    <w:p w:rsidR="00C9638F" w:rsidRDefault="00C9638F" w:rsidP="00C9638F">
      <w:pPr>
        <w:ind w:firstLineChars="200" w:firstLine="420"/>
      </w:pPr>
      <w:r>
        <w:rPr>
          <w:rFonts w:hint="eastAsia"/>
        </w:rPr>
        <w:t>农发行甘州区支行副行长许志刚说：“下一步，我行将全力做好水、路、地、城、业、粮、绿等七篇文章，加大对甘州区乡村振兴示范、标准化种子基地建设项目的金融支持力度，扩大支持乡村振兴成果，为服务甘州区农业农村现代化迈上新台阶做出新贡献。”</w:t>
      </w:r>
    </w:p>
    <w:p w:rsidR="00C9638F" w:rsidRDefault="00C9638F" w:rsidP="00C9638F">
      <w:pPr>
        <w:ind w:firstLineChars="200" w:firstLine="420"/>
        <w:jc w:val="right"/>
      </w:pPr>
      <w:r w:rsidRPr="00D5197C">
        <w:rPr>
          <w:rFonts w:hint="eastAsia"/>
        </w:rPr>
        <w:lastRenderedPageBreak/>
        <w:t>甘州在线</w:t>
      </w:r>
      <w:r w:rsidRPr="00D5197C">
        <w:t>2023-02-28</w:t>
      </w:r>
    </w:p>
    <w:p w:rsidR="00C9638F" w:rsidRDefault="00C9638F" w:rsidP="00283D4F">
      <w:pPr>
        <w:rPr>
          <w:shd w:val="clear" w:color="auto" w:fill="FFFFFF"/>
        </w:rPr>
        <w:sectPr w:rsidR="00C9638F" w:rsidSect="00283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43939" w:rsidRDefault="00143939"/>
    <w:sectPr w:rsidR="001439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9638F"/>
    <w:rsid w:val="00143939"/>
    <w:rsid w:val="00C963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63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C9638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210</Words>
  <Characters>1203</Characters>
  <Application>Microsoft Office Word</Application>
  <DocSecurity>0</DocSecurity>
  <Lines>10</Lines>
  <Paragraphs>2</Paragraphs>
  <ScaleCrop>false</ScaleCrop>
  <Company>Microsoft</Company>
  <LinksUpToDate>false</LinksUpToDate>
  <CharactersWithSpaces>1411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2023-03-04T05:50:00Z</dcterms:created>
</cp:coreProperties>
</file>