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6EE" w:rsidRDefault="001A06EE" w:rsidP="00697B0F">
      <w:pPr>
        <w:pStyle w:val="1"/>
        <w:spacing w:line="245" w:lineRule="auto"/>
      </w:pPr>
      <w:r w:rsidRPr="005278E7">
        <w:rPr>
          <w:rFonts w:hint="eastAsia"/>
        </w:rPr>
        <w:t>鄂尔多斯市草原牧民养起了“娟姗”</w:t>
      </w:r>
    </w:p>
    <w:p w:rsidR="001A06EE" w:rsidRDefault="001A06EE" w:rsidP="001A06EE">
      <w:pPr>
        <w:spacing w:line="245" w:lineRule="auto"/>
        <w:ind w:firstLineChars="200" w:firstLine="420"/>
        <w:jc w:val="left"/>
      </w:pPr>
      <w:r>
        <w:rPr>
          <w:rFonts w:hint="eastAsia"/>
        </w:rPr>
        <w:t>全身浅棕、黑鼻头、圆眼睛，长相酷似小鹿的娇小身体很是灵便，正如它的名字一样——娟姗，清雅秀丽、娟秀雅致，牧仁一脸宠溺地看着眼前闲适散步的牛群。自从去年</w:t>
      </w:r>
      <w:r>
        <w:t>11</w:t>
      </w:r>
      <w:r>
        <w:t>月份，这些家伙儿漂洋过海来到自家牧场</w:t>
      </w:r>
      <w:r>
        <w:t>“</w:t>
      </w:r>
      <w:r>
        <w:t>安家</w:t>
      </w:r>
      <w:r>
        <w:t>”</w:t>
      </w:r>
      <w:r>
        <w:t>，他每天去牛棚的次数也多了起来，添加饲草料、观察活动动向、清扫卫生</w:t>
      </w:r>
      <w:r>
        <w:t>……</w:t>
      </w:r>
      <w:r>
        <w:t>生怕</w:t>
      </w:r>
      <w:r>
        <w:t>“</w:t>
      </w:r>
      <w:r>
        <w:t>新宠</w:t>
      </w:r>
      <w:r>
        <w:t>”</w:t>
      </w:r>
      <w:r>
        <w:t>们不适应新环境。</w:t>
      </w:r>
    </w:p>
    <w:p w:rsidR="001A06EE" w:rsidRDefault="001A06EE" w:rsidP="001A06EE">
      <w:pPr>
        <w:spacing w:line="245" w:lineRule="auto"/>
        <w:ind w:firstLineChars="200" w:firstLine="420"/>
        <w:jc w:val="left"/>
      </w:pPr>
      <w:r>
        <w:rPr>
          <w:rFonts w:hint="eastAsia"/>
        </w:rPr>
        <w:t>牧仁是乌审旗嘎鲁图镇沙如勒努图克嘎查的牧民，从</w:t>
      </w:r>
      <w:r>
        <w:t>30</w:t>
      </w:r>
      <w:r>
        <w:t>岁时开始养殖奶牛，从事奶食品生产也已经有</w:t>
      </w:r>
      <w:r>
        <w:t>13</w:t>
      </w:r>
      <w:r>
        <w:t>年的时间了，无论是奶牛养殖技术，还是奶食品制作技艺在嘎查里都是一把</w:t>
      </w:r>
      <w:r>
        <w:t>“</w:t>
      </w:r>
      <w:r>
        <w:t>好手</w:t>
      </w:r>
      <w:r>
        <w:t>”</w:t>
      </w:r>
      <w:r>
        <w:t>。为进一步推动嘎查奶食品加工业的发展，提升奶源品质，为现代畜牧业高质量发展增色，</w:t>
      </w:r>
      <w:r>
        <w:t>2022</w:t>
      </w:r>
      <w:r>
        <w:t>年，沙如勒努图克嘎查投资</w:t>
      </w:r>
      <w:r>
        <w:t>80</w:t>
      </w:r>
      <w:r>
        <w:t>万元引进</w:t>
      </w:r>
      <w:r>
        <w:t>32</w:t>
      </w:r>
      <w:r>
        <w:t>头纯种娟珊牛，以</w:t>
      </w:r>
      <w:r>
        <w:t>“</w:t>
      </w:r>
      <w:r>
        <w:t>托管代养</w:t>
      </w:r>
      <w:r>
        <w:t>”</w:t>
      </w:r>
      <w:r>
        <w:t>的方式</w:t>
      </w:r>
      <w:r>
        <w:t>“</w:t>
      </w:r>
      <w:r>
        <w:t>落户</w:t>
      </w:r>
      <w:r>
        <w:t>”</w:t>
      </w:r>
      <w:r>
        <w:t>养殖大户牧仁家，在他家繁育产奶，开启</w:t>
      </w:r>
      <w:r>
        <w:t>“</w:t>
      </w:r>
      <w:r>
        <w:t>牛奶中的</w:t>
      </w:r>
      <w:r>
        <w:t>LV”</w:t>
      </w:r>
      <w:r>
        <w:t>产业发展之路，孕育新的希望。</w:t>
      </w:r>
    </w:p>
    <w:p w:rsidR="001A06EE" w:rsidRDefault="001A06EE" w:rsidP="001A06EE">
      <w:pPr>
        <w:spacing w:line="245" w:lineRule="auto"/>
        <w:ind w:firstLineChars="200" w:firstLine="420"/>
        <w:jc w:val="left"/>
      </w:pPr>
      <w:r>
        <w:rPr>
          <w:rFonts w:hint="eastAsia"/>
        </w:rPr>
        <w:t>虽然是“代养”，但不能辜负了村集体的信任和支持。牧仁在心里和自己较上了劲儿，不断给自己“充电”，查资料、请教专家学习饲养技术，每头娟姗牛的生长情况、活动情况、进食量等，没一样不操心的，啥事都亲力亲为。这几个月以来，牧仁整天在牛棚里摸爬滚打，当这些远道而来的“客人”们逐渐适应新的环境茁壮成长，一天天肥壮起来时，他的心里总算有了一丝踏实感。再有四五个月的时间，这</w:t>
      </w:r>
      <w:r>
        <w:t>32</w:t>
      </w:r>
      <w:r>
        <w:t>头娟姗牛就将进入产犊及产奶期，迎来</w:t>
      </w:r>
      <w:r>
        <w:t>“</w:t>
      </w:r>
      <w:r>
        <w:t>开枝散叶</w:t>
      </w:r>
      <w:r>
        <w:t>”</w:t>
      </w:r>
      <w:r>
        <w:t>的黄金季节。</w:t>
      </w:r>
    </w:p>
    <w:p w:rsidR="001A06EE" w:rsidRDefault="001A06EE" w:rsidP="001A06EE">
      <w:pPr>
        <w:spacing w:line="245" w:lineRule="auto"/>
        <w:ind w:firstLineChars="200" w:firstLine="420"/>
        <w:jc w:val="left"/>
      </w:pPr>
      <w:r>
        <w:rPr>
          <w:rFonts w:hint="eastAsia"/>
        </w:rPr>
        <w:t>经过几个月的学习与饲养，牧仁在娟姗牛的养殖上已是小有成就，说起产奶更是滔滔不绝：这是牛中“贵族”“奶中皇后”，和荷斯坦牛不一样，不靠数量多、产量大取胜，是著名的珍稀奶牛品种，不仅因其数量只占全球奶牛总数的</w:t>
      </w:r>
      <w:r>
        <w:t>1%</w:t>
      </w:r>
      <w:r>
        <w:t>，更重要的原因是其产出的牛奶品质极优，乳脂、乳蛋白含量均明显高于普通牛奶，优质乳蛋白含量达</w:t>
      </w:r>
      <w:r>
        <w:t>3.7%</w:t>
      </w:r>
      <w:r>
        <w:t>以上，营养价值高，口感浓醇出众，备受消费者青睐。为了让记者更直观明了地了解娟姗牛奶的珍稀与品质，牧仁用最通俗易懂的市场价格作了一个对比，他说：</w:t>
      </w:r>
      <w:r>
        <w:t>“</w:t>
      </w:r>
      <w:r>
        <w:t>现在普通牛奶的价格每斤是</w:t>
      </w:r>
      <w:r>
        <w:t>4—5</w:t>
      </w:r>
      <w:r>
        <w:t>元，那么娟姗牛奶可能就要卖到</w:t>
      </w:r>
      <w:r>
        <w:t>7—8</w:t>
      </w:r>
      <w:r>
        <w:t>元。</w:t>
      </w:r>
      <w:r>
        <w:t>”</w:t>
      </w:r>
    </w:p>
    <w:p w:rsidR="001A06EE" w:rsidRDefault="001A06EE" w:rsidP="001A06EE">
      <w:pPr>
        <w:spacing w:line="245" w:lineRule="auto"/>
        <w:ind w:firstLineChars="200" w:firstLine="420"/>
        <w:jc w:val="left"/>
      </w:pPr>
      <w:r>
        <w:rPr>
          <w:rFonts w:hint="eastAsia"/>
        </w:rPr>
        <w:t>牧草资源优渥的沙如勒努图克嘎查有着奶产业发展的深厚底蕴，且奶牛养殖由来已久。而推进奶业振兴是建设国家重要农畜产品生产基地的重要内容，不仅是重要的经济工作，更是重要的政治任务。借奶业振兴的东风，立足资源禀赋和产业优势，全面优化现有本地奶牛品种，持续扩大奶牛养殖规模，加强优质奶源基地建设，沙如勒努图克嘎查谋划着今后奶产业发展的目标及更为长远的宏伟蓝图，让“奶罐”供应更丰盈，让广大农牧民从奶业振兴中增收致富。</w:t>
      </w:r>
    </w:p>
    <w:p w:rsidR="001A06EE" w:rsidRPr="005278E7" w:rsidRDefault="001A06EE" w:rsidP="001A06EE">
      <w:pPr>
        <w:spacing w:line="245" w:lineRule="auto"/>
        <w:ind w:firstLineChars="200" w:firstLine="420"/>
        <w:jc w:val="right"/>
      </w:pPr>
      <w:r w:rsidRPr="005278E7">
        <w:rPr>
          <w:rFonts w:hint="eastAsia"/>
        </w:rPr>
        <w:t>鄂尔多斯市人民政府</w:t>
      </w:r>
      <w:r w:rsidRPr="005278E7">
        <w:t>2023-03-04</w:t>
      </w:r>
    </w:p>
    <w:p w:rsidR="001A06EE" w:rsidRDefault="001A06EE" w:rsidP="00FD65C4">
      <w:pPr>
        <w:sectPr w:rsidR="001A06EE" w:rsidSect="00FD65C4">
          <w:type w:val="continuous"/>
          <w:pgSz w:w="11906" w:h="16838"/>
          <w:pgMar w:top="1644" w:right="1236" w:bottom="1418" w:left="1814" w:header="851" w:footer="907" w:gutter="0"/>
          <w:pgNumType w:start="1"/>
          <w:cols w:space="720"/>
          <w:docGrid w:type="lines" w:linePitch="341" w:charSpace="2373"/>
        </w:sectPr>
      </w:pPr>
    </w:p>
    <w:p w:rsidR="009F1A8E" w:rsidRDefault="009F1A8E"/>
    <w:sectPr w:rsidR="009F1A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06EE"/>
    <w:rsid w:val="001A06EE"/>
    <w:rsid w:val="009F1A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06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06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915</Characters>
  <Application>Microsoft Office Word</Application>
  <DocSecurity>0</DocSecurity>
  <Lines>7</Lines>
  <Paragraphs>2</Paragraphs>
  <ScaleCrop>false</ScaleCrop>
  <Company>Microsoft</Company>
  <LinksUpToDate>false</LinksUpToDate>
  <CharactersWithSpaces>1073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2023-03-20T03:39:00Z</dcterms:created>
</cp:coreProperties>
</file>