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6DFA" w:rsidRDefault="00666DFA" w:rsidP="00F63BFE">
      <w:pPr>
        <w:pStyle w:val="1"/>
      </w:pPr>
      <w:r w:rsidRPr="00F63BFE">
        <w:rPr>
          <w:rFonts w:hint="eastAsia"/>
        </w:rPr>
        <w:t>金华市金东区文化和旅游局</w:t>
      </w:r>
      <w:r w:rsidRPr="00F63BFE">
        <w:t>2022年工作总结和2023年工作思路</w:t>
      </w:r>
    </w:p>
    <w:p w:rsidR="00666DFA" w:rsidRDefault="00666DFA" w:rsidP="00666DFA">
      <w:pPr>
        <w:ind w:firstLineChars="200" w:firstLine="420"/>
      </w:pPr>
      <w:r>
        <w:rPr>
          <w:rFonts w:hint="eastAsia"/>
        </w:rPr>
        <w:t>今年以来，金东区文旅局高举习近平新时代中国特色社会主义思想伟大旗帜，深入贯彻党的二十大关于文化和旅游工作重要论述精神，忠诚拥护“两个确立”，忠实践行“八八战略”、坚决做到“两个维护”，坚持稳中求进、守正创新，以高质量发展建设共同富裕示范区为着力点，认真落实省第十五次党代会和省委第十五届二中全会要求，围绕金东区委“打造浙中增长极、建设未来新中心”发展定位，对标对表“赛马机制”，努力创作优秀文艺作品、提供优秀文化产品和优质旅游产品，高质量推进文旅发展“十四五”规划各项指标，切实维护好意识形态安全和国家文化安全，为以“两个先行”打造“重要窗口”、奋力谱写中国式现代化浙江篇章贡献金东文旅的力量。</w:t>
      </w:r>
    </w:p>
    <w:p w:rsidR="00666DFA" w:rsidRDefault="00666DFA" w:rsidP="00666DFA">
      <w:pPr>
        <w:ind w:firstLineChars="200" w:firstLine="420"/>
      </w:pPr>
      <w:r>
        <w:rPr>
          <w:rFonts w:hint="eastAsia"/>
        </w:rPr>
        <w:t>一、主要工作开展情况</w:t>
      </w:r>
    </w:p>
    <w:p w:rsidR="00666DFA" w:rsidRDefault="00666DFA" w:rsidP="00666DFA">
      <w:pPr>
        <w:ind w:firstLineChars="200" w:firstLine="420"/>
      </w:pPr>
      <w:r>
        <w:rPr>
          <w:rFonts w:hint="eastAsia"/>
        </w:rPr>
        <w:t>（一）公共文化服务体系建设情况。</w:t>
      </w:r>
      <w:r>
        <w:t>2022</w:t>
      </w:r>
      <w:r>
        <w:t>年</w:t>
      </w:r>
      <w:r>
        <w:t>3</w:t>
      </w:r>
      <w:r>
        <w:t>月</w:t>
      </w:r>
      <w:r>
        <w:t>18</w:t>
      </w:r>
      <w:r>
        <w:t>日，省政府将金东区命名为第三批浙江省全域旅游示范区。</w:t>
      </w:r>
      <w:r>
        <w:t>11</w:t>
      </w:r>
      <w:r>
        <w:t>月</w:t>
      </w:r>
      <w:r>
        <w:t>18</w:t>
      </w:r>
      <w:r>
        <w:t>日，</w:t>
      </w:r>
      <w:r>
        <w:t>“</w:t>
      </w:r>
      <w:r>
        <w:t>金东人文博览中心</w:t>
      </w:r>
      <w:r>
        <w:t>”</w:t>
      </w:r>
      <w:r>
        <w:t>顺利开馆，获得市委书记朱重烈、市委秘书长李雄伟和金东区委书记黄国钧的表扬和肯定。一是</w:t>
      </w:r>
      <w:r>
        <w:t>“</w:t>
      </w:r>
      <w:r>
        <w:t>文化基因解码</w:t>
      </w:r>
      <w:r>
        <w:t>”</w:t>
      </w:r>
      <w:r>
        <w:t>工程推进有序。光南故里</w:t>
      </w:r>
      <w:r>
        <w:t>·</w:t>
      </w:r>
      <w:r>
        <w:t>希望的田野、艾青故里</w:t>
      </w:r>
      <w:r>
        <w:t xml:space="preserve"> </w:t>
      </w:r>
      <w:r>
        <w:t>畈田蒋、匠心金东</w:t>
      </w:r>
      <w:r>
        <w:t xml:space="preserve"> </w:t>
      </w:r>
      <w:r>
        <w:t>火腿嘉礼分别在省文化基因解码工程短视频大赛中获三等奖、优秀奖和最佳人气奖。二是</w:t>
      </w:r>
      <w:r>
        <w:t>“</w:t>
      </w:r>
      <w:r>
        <w:t>金东记忆工程</w:t>
      </w:r>
      <w:r>
        <w:t>”</w:t>
      </w:r>
      <w:r>
        <w:t>成果明显。赤松镇黄泥垄村馀庆堂等</w:t>
      </w:r>
      <w:r>
        <w:t>10</w:t>
      </w:r>
      <w:r>
        <w:t>个历史建筑修缮工程持续推进，完成《凉棚夜话》等</w:t>
      </w:r>
      <w:r>
        <w:t>10</w:t>
      </w:r>
      <w:r>
        <w:t>套金东丛书的编撰出版，建成孝顺镇</w:t>
      </w:r>
      <w:r>
        <w:rPr>
          <w:rFonts w:hint="eastAsia"/>
        </w:rPr>
        <w:t>李村等</w:t>
      </w:r>
      <w:r>
        <w:t>10</w:t>
      </w:r>
      <w:r>
        <w:t>个</w:t>
      </w:r>
      <w:r>
        <w:t>“</w:t>
      </w:r>
      <w:r>
        <w:t>光南文化舞台</w:t>
      </w:r>
      <w:r>
        <w:t>”</w:t>
      </w:r>
      <w:r>
        <w:t>，古婺窑火陶瓷博物馆等</w:t>
      </w:r>
      <w:r>
        <w:t>7</w:t>
      </w:r>
      <w:r>
        <w:t>家场馆获评乡村博物馆。三是</w:t>
      </w:r>
      <w:r>
        <w:t>“</w:t>
      </w:r>
      <w:r>
        <w:t>民生实事</w:t>
      </w:r>
      <w:r>
        <w:t>”</w:t>
      </w:r>
      <w:r>
        <w:t>项目扎实开展。建成</w:t>
      </w:r>
      <w:r>
        <w:t>“15</w:t>
      </w:r>
      <w:r>
        <w:t>分钟品质文化生活圈</w:t>
      </w:r>
      <w:r>
        <w:t>”80</w:t>
      </w:r>
      <w:r>
        <w:t>个，悦读吧（城市书房）</w:t>
      </w:r>
      <w:r>
        <w:t>2</w:t>
      </w:r>
      <w:r>
        <w:t>家、</w:t>
      </w:r>
      <w:r>
        <w:t>“e</w:t>
      </w:r>
      <w:r>
        <w:t>家书房</w:t>
      </w:r>
      <w:r>
        <w:t>”253</w:t>
      </w:r>
      <w:r>
        <w:t>家、</w:t>
      </w:r>
      <w:r>
        <w:t>“</w:t>
      </w:r>
      <w:r>
        <w:t>文化驿站</w:t>
      </w:r>
      <w:r>
        <w:t>”1</w:t>
      </w:r>
      <w:r>
        <w:t>个、乡村博物馆</w:t>
      </w:r>
      <w:r>
        <w:t>7</w:t>
      </w:r>
      <w:r>
        <w:t>个，金东区</w:t>
      </w:r>
      <w:r>
        <w:t>11</w:t>
      </w:r>
      <w:r>
        <w:t>个乡镇综合文化站图书馆实现图书通借通还。四是文艺作品创作精彩纷呈。歌曲《托起太阳》等</w:t>
      </w:r>
      <w:r>
        <w:t>16</w:t>
      </w:r>
      <w:r>
        <w:t>件选送作品登上</w:t>
      </w:r>
      <w:r>
        <w:t>“</w:t>
      </w:r>
      <w:r>
        <w:t>学习强国</w:t>
      </w:r>
      <w:r>
        <w:t>”</w:t>
      </w:r>
      <w:r>
        <w:t>平台，原创道情节目《我做军粮犒三军》荣获</w:t>
      </w:r>
      <w:r>
        <w:t>2022</w:t>
      </w:r>
      <w:r>
        <w:t>年浙江省</w:t>
      </w:r>
      <w:r>
        <w:t>“</w:t>
      </w:r>
      <w:r>
        <w:t>群星奖</w:t>
      </w:r>
      <w:r>
        <w:t>”</w:t>
      </w:r>
      <w:r>
        <w:t>，《佛手花开》荣获浙江省第二届原创流行音乐大赛金奖。文旅惠民活动持续开展，送书下乡</w:t>
      </w:r>
      <w:r>
        <w:t>1000</w:t>
      </w:r>
      <w:r>
        <w:t>册、送戏下</w:t>
      </w:r>
      <w:r>
        <w:rPr>
          <w:rFonts w:hint="eastAsia"/>
        </w:rPr>
        <w:t>乡（文化下乡）</w:t>
      </w:r>
      <w:r>
        <w:t>680</w:t>
      </w:r>
      <w:r>
        <w:t>场次、展览讲座</w:t>
      </w:r>
      <w:r>
        <w:t>30</w:t>
      </w:r>
      <w:r>
        <w:t>场次。五是公共文化服务体系基本构建完成。金东区文物局挂牌成立，文化执法综合改革顺利完成，公布</w:t>
      </w:r>
      <w:r>
        <w:t>33</w:t>
      </w:r>
      <w:r>
        <w:t>名金东区第六批非物质文化遗产名录代表性传承人。中小学文化艺术类校外培训机构监督容缺审批</w:t>
      </w:r>
      <w:r>
        <w:t>66</w:t>
      </w:r>
      <w:r>
        <w:t>家、通过全国监管平台账户审核</w:t>
      </w:r>
      <w:r>
        <w:t>8</w:t>
      </w:r>
      <w:r>
        <w:t>家。</w:t>
      </w:r>
    </w:p>
    <w:p w:rsidR="00666DFA" w:rsidRDefault="00666DFA" w:rsidP="00666DFA">
      <w:pPr>
        <w:ind w:firstLineChars="200" w:firstLine="420"/>
      </w:pPr>
      <w:r>
        <w:rPr>
          <w:rFonts w:hint="eastAsia"/>
        </w:rPr>
        <w:t>（二）旅游产业发展情况。预估</w:t>
      </w:r>
      <w:r>
        <w:t>2022</w:t>
      </w:r>
      <w:r>
        <w:t>年全年金东区游客总量</w:t>
      </w:r>
      <w:r>
        <w:t>217.3</w:t>
      </w:r>
      <w:r>
        <w:t>万人次，实现旅游收入</w:t>
      </w:r>
      <w:r>
        <w:t>30.7</w:t>
      </w:r>
      <w:r>
        <w:t>亿元，同比降幅分别为</w:t>
      </w:r>
      <w:r>
        <w:t>22.5%</w:t>
      </w:r>
      <w:r>
        <w:t>和</w:t>
      </w:r>
      <w:r>
        <w:t>17.2%</w:t>
      </w:r>
      <w:r>
        <w:t>，增速排名均列全市第</w:t>
      </w:r>
      <w:r>
        <w:t>6</w:t>
      </w:r>
      <w:r>
        <w:t>。完成文旅项目投资</w:t>
      </w:r>
      <w:r>
        <w:t>26.52</w:t>
      </w:r>
      <w:r>
        <w:t>亿元，年度投资完成率</w:t>
      </w:r>
      <w:r>
        <w:t>103.66%</w:t>
      </w:r>
      <w:r>
        <w:t>。企业纾困工作方面，金东文旅共兑现资金</w:t>
      </w:r>
      <w:r>
        <w:t>121.8</w:t>
      </w:r>
      <w:r>
        <w:t>万元，发放文旅消费券</w:t>
      </w:r>
      <w:r>
        <w:t>720</w:t>
      </w:r>
      <w:r>
        <w:t>万元。开展</w:t>
      </w:r>
      <w:r>
        <w:t>“</w:t>
      </w:r>
      <w:r>
        <w:t>金华人游金华</w:t>
      </w:r>
      <w:r>
        <w:t>”“</w:t>
      </w:r>
      <w:r>
        <w:t>过夜游</w:t>
      </w:r>
      <w:r>
        <w:t>”</w:t>
      </w:r>
      <w:r>
        <w:t>等活动，发放补助</w:t>
      </w:r>
      <w:r>
        <w:t>23</w:t>
      </w:r>
      <w:r>
        <w:t>万余元。住餐数据有亮点，在金华市盛新酒店管理有限公司入统的拉动作用下，线上住餐</w:t>
      </w:r>
      <w:r>
        <w:t>2022</w:t>
      </w:r>
      <w:r>
        <w:t>年全年收入</w:t>
      </w:r>
      <w:r>
        <w:t>2,1132.8</w:t>
      </w:r>
      <w:r>
        <w:t>万元，同比增长</w:t>
      </w:r>
      <w:r>
        <w:t>83.6%</w:t>
      </w:r>
      <w:r>
        <w:t>，增速全市排名第一。数改项</w:t>
      </w:r>
      <w:r>
        <w:rPr>
          <w:rFonts w:hint="eastAsia"/>
        </w:rPr>
        <w:t>目稳步推进，“旅游通”贯通工作基本完成，地方特色站（金东站）已于</w:t>
      </w:r>
      <w:r>
        <w:t>10</w:t>
      </w:r>
      <w:r>
        <w:t>月下旬上架</w:t>
      </w:r>
      <w:r>
        <w:t>“</w:t>
      </w:r>
      <w:r>
        <w:t>浙里好玩</w:t>
      </w:r>
      <w:r>
        <w:t>”</w:t>
      </w:r>
      <w:r>
        <w:t>，</w:t>
      </w:r>
      <w:r>
        <w:t>“</w:t>
      </w:r>
      <w:r>
        <w:t>乐游金东</w:t>
      </w:r>
      <w:r>
        <w:t>”</w:t>
      </w:r>
      <w:r>
        <w:t>已完成初验，</w:t>
      </w:r>
      <w:r>
        <w:t>“</w:t>
      </w:r>
      <w:r>
        <w:t>旅行社</w:t>
      </w:r>
      <w:r>
        <w:t>E</w:t>
      </w:r>
      <w:r>
        <w:t>码通</w:t>
      </w:r>
      <w:r>
        <w:t>”</w:t>
      </w:r>
      <w:r>
        <w:t>开始着手试运行。年度投资</w:t>
      </w:r>
      <w:r>
        <w:t>1.65</w:t>
      </w:r>
      <w:r>
        <w:t>亿元的北山口文旅会客厅等</w:t>
      </w:r>
      <w:r>
        <w:t>38</w:t>
      </w:r>
      <w:r>
        <w:t>个</w:t>
      </w:r>
      <w:r>
        <w:t>“</w:t>
      </w:r>
      <w:r>
        <w:t>微改造、精提升</w:t>
      </w:r>
      <w:r>
        <w:t>”</w:t>
      </w:r>
      <w:r>
        <w:t>项目进展顺利，截至</w:t>
      </w:r>
      <w:r>
        <w:t>12</w:t>
      </w:r>
      <w:r>
        <w:t>月底完成投资</w:t>
      </w:r>
      <w:r>
        <w:t>1.69</w:t>
      </w:r>
      <w:r>
        <w:t>亿元，投资完成率</w:t>
      </w:r>
      <w:r>
        <w:t>102.4%</w:t>
      </w:r>
      <w:r>
        <w:t>。</w:t>
      </w:r>
    </w:p>
    <w:p w:rsidR="00666DFA" w:rsidRDefault="00666DFA" w:rsidP="00666DFA">
      <w:pPr>
        <w:ind w:firstLineChars="200" w:firstLine="420"/>
      </w:pPr>
      <w:r>
        <w:rPr>
          <w:rFonts w:hint="eastAsia"/>
        </w:rPr>
        <w:t>（三）重点项目推进情况。</w:t>
      </w:r>
      <w:r>
        <w:t>2022</w:t>
      </w:r>
      <w:r>
        <w:t>年度金东区文旅项目投资额</w:t>
      </w:r>
      <w:r>
        <w:t>26.51</w:t>
      </w:r>
      <w:r>
        <w:t>亿元，同比增幅</w:t>
      </w:r>
      <w:r>
        <w:t>18.98%</w:t>
      </w:r>
      <w:r>
        <w:t>，年度投资完成率</w:t>
      </w:r>
      <w:r>
        <w:t>100 %</w:t>
      </w:r>
      <w:r>
        <w:t>。大佛寺景区提升东扩工程二期一标项目均已完成，二期二标部分项目已开工实施。积道山景区提升改造工程（二期）观景阁楼建设和夜景亮化工程基本完工，山顶天圣禅寺提升改造工程施工中，玻璃栈道、观景平台等项目规划设计中。天堂庵森林康养基地项目一期</w:t>
      </w:r>
      <w:r>
        <w:t>6</w:t>
      </w:r>
      <w:r>
        <w:t>个单体度假酒店工程主体已完工，白溪湾景区提升项目停车场、小木屋、景区内部绿化已完成，游客中心、游步道等工程施工中，望山居精品民宿项目一期</w:t>
      </w:r>
      <w:r>
        <w:t>10</w:t>
      </w:r>
      <w:r>
        <w:t>栋民宿主体工程已完</w:t>
      </w:r>
      <w:r>
        <w:rPr>
          <w:rFonts w:hint="eastAsia"/>
        </w:rPr>
        <w:t>工，样板房内部装修施工中，麦磨滩文化产业园项目一期基本完成，二期古建美食一条街项目，古建修缮施工中，希望之光三期民建之家主体工程已完工，已对外试营业，多情湖土地征用完成，红色堡垒项目等待土地指标，红色美丽村庄小品景观建设完成。</w:t>
      </w:r>
    </w:p>
    <w:p w:rsidR="00666DFA" w:rsidRDefault="00666DFA" w:rsidP="00666DFA">
      <w:pPr>
        <w:ind w:firstLineChars="200" w:firstLine="420"/>
      </w:pPr>
      <w:r>
        <w:rPr>
          <w:rFonts w:hint="eastAsia"/>
        </w:rPr>
        <w:t>二、存在问题和下步思路</w:t>
      </w:r>
    </w:p>
    <w:p w:rsidR="00666DFA" w:rsidRDefault="00666DFA" w:rsidP="00666DFA">
      <w:pPr>
        <w:ind w:firstLineChars="200" w:firstLine="420"/>
      </w:pPr>
      <w:r>
        <w:rPr>
          <w:rFonts w:hint="eastAsia"/>
        </w:rPr>
        <w:t>省文旅厅赛马机制考核排名末位数较多，如全区每万人拥有公共文化设施面积</w:t>
      </w:r>
      <w:r>
        <w:t>3183.38</w:t>
      </w:r>
      <w:r>
        <w:t>平方米，与</w:t>
      </w:r>
      <w:r>
        <w:t>4130</w:t>
      </w:r>
      <w:r>
        <w:t>平方米的考核目标差距较大。全区旅游业发展稳中有进，但疫情对文旅业的打击是毁灭性的。今年以来，受疫情影响，网吧、娱乐场所先后停业</w:t>
      </w:r>
      <w:r>
        <w:t>5</w:t>
      </w:r>
      <w:r>
        <w:t>次，累计时间</w:t>
      </w:r>
      <w:r>
        <w:t>55</w:t>
      </w:r>
      <w:r>
        <w:t>天，营业额明显下滑。与</w:t>
      </w:r>
      <w:r>
        <w:t>2019</w:t>
      </w:r>
      <w:r>
        <w:t>年相比，网吧营业额下降</w:t>
      </w:r>
      <w:r>
        <w:t>46%</w:t>
      </w:r>
      <w:r>
        <w:t>，娱乐场所营业额下降</w:t>
      </w:r>
      <w:r>
        <w:t>39%</w:t>
      </w:r>
      <w:r>
        <w:t>，景区营业额下降</w:t>
      </w:r>
      <w:r>
        <w:t>22%</w:t>
      </w:r>
      <w:r>
        <w:t>，旅行社营业额下降</w:t>
      </w:r>
      <w:r>
        <w:t>45%</w:t>
      </w:r>
      <w:r>
        <w:t>，涉旅酒店和等级民宿营业额下降</w:t>
      </w:r>
      <w:r>
        <w:t>42%</w:t>
      </w:r>
      <w:r>
        <w:t>。</w:t>
      </w:r>
    </w:p>
    <w:p w:rsidR="00666DFA" w:rsidRDefault="00666DFA" w:rsidP="00666DFA">
      <w:pPr>
        <w:ind w:firstLineChars="200" w:firstLine="420"/>
      </w:pPr>
      <w:r>
        <w:rPr>
          <w:rFonts w:hint="eastAsia"/>
        </w:rPr>
        <w:t>下一步，金东区文旅局将高举习近平新时代中国特色社会主义思想伟大旗帜，深入贯彻习近平总书记关于文化和旅游工作重要论述和指示批示精神，忠诚拥护“两个确立”，坚决做到“两个维护”。全区文旅工作坚持稳中求进、守正创新，紧紧围绕举旗帜、聚民心、育新人、兴文化、展形象使命任务，以宣传贯彻落实党的二十大为主线，以高质量发展建设共同富裕示范区为着力点，认真贯彻落实省第十五次党代会和市委八届二次全体（扩大）会议精神，围绕区委五届二次全会“打造浙中增长极、建设未来新中心”发展定位，统筹疫情防控与文旅发展，对标对表“赛马机制”，努力创作优秀文艺作品、提供优秀文化产品和优质旅游产品，高质量推进文旅发展“十四五”规划各项指标，切实维护好意识形态安全和国家文化安全，推进全面从严治党向纵深发展，全力争取优异成绩，力争交出高分答卷。</w:t>
      </w:r>
    </w:p>
    <w:p w:rsidR="00666DFA" w:rsidRDefault="00666DFA" w:rsidP="00666DFA">
      <w:pPr>
        <w:ind w:firstLineChars="200" w:firstLine="420"/>
      </w:pPr>
      <w:r>
        <w:rPr>
          <w:rFonts w:hint="eastAsia"/>
        </w:rPr>
        <w:t>（一）党建领航，宣传贯彻落实党的二十大精神。全方位、多渠道做好党的二十大精神学习宣传阐释工作，继续抓好省、市、区委历次全会精神贯彻落实，巩固深化党史学习教育成果。充分运用数字化改革成果，不断提升旅游新业态安全监管水平。落细文旅行业恢复发展各项奖补政策，统筹推进文化和旅游高质量发展。提前谋划明年民生实事。实施“文物安全整治”行动，提早谋划，开展区域性考古，为大开发大建设争取更多的时间，同时压实各方责任，全面开展安全生产隐患大排查大整治大提升。稳慎做好校外艺术类培训机构转录审批登记，推进大金义一体化综合执法改革，加强文化执法队伍建设，全力确保文化和旅游市场安全稳定。加强文旅人才队伍建设。通过政校联合、校企合作，走出去、请进来的方式，培养一批懂文旅、会管理、擅运营的乡土文旅专家。</w:t>
      </w:r>
    </w:p>
    <w:p w:rsidR="00666DFA" w:rsidRDefault="00666DFA" w:rsidP="00666DFA">
      <w:pPr>
        <w:ind w:firstLineChars="200" w:firstLine="420"/>
      </w:pPr>
      <w:r>
        <w:rPr>
          <w:rFonts w:hint="eastAsia"/>
        </w:rPr>
        <w:t>（二）促进共富，打造一批文旅标志性成果。推进“十四五”规划任务落实，全面提升省级全域旅游示范区品质。深挖艾青、施光南两大名人内涵，以金东旅游“金口号”征集活动为重要抓手，推出较高识别度“金东文旅</w:t>
      </w:r>
      <w:r>
        <w:t>IP”</w:t>
      </w:r>
      <w:r>
        <w:t>。高质量举办第二届长三角流行歌曲大赛，创作一批文艺精品参赛力并争取得优异成绩。进一步提升公共文化旅游公共服务水平和品质，优化公共服务设施网络，高标准建成、高效率使用区人文博览中心，达到</w:t>
      </w:r>
      <w:r>
        <w:t>“</w:t>
      </w:r>
      <w:r>
        <w:t>区有三馆</w:t>
      </w:r>
      <w:r>
        <w:t>”</w:t>
      </w:r>
      <w:r>
        <w:t>要求，打造具有金东特色文化旅游驿站品牌，每万人拥有公共文化设施面积等指标全省排名有所提升。培育具有金东区特色的</w:t>
      </w:r>
      <w:r>
        <w:t>“</w:t>
      </w:r>
      <w:r>
        <w:t>美食</w:t>
      </w:r>
      <w:r>
        <w:rPr>
          <w:rFonts w:hint="eastAsia"/>
        </w:rPr>
        <w:t>、美景、美宿”新业态，开展“打造浙中增长极</w:t>
      </w:r>
      <w:r>
        <w:t xml:space="preserve"> </w:t>
      </w:r>
      <w:r>
        <w:t>建设未来新中心</w:t>
      </w:r>
      <w:r>
        <w:t>”——2022</w:t>
      </w:r>
      <w:r>
        <w:t>金东区文旅消费季</w:t>
      </w:r>
      <w:r>
        <w:t>“</w:t>
      </w:r>
      <w:r>
        <w:t>十二味金东</w:t>
      </w:r>
      <w:r>
        <w:t>”</w:t>
      </w:r>
      <w:r>
        <w:t>美食比赛系列活动，做实做强金东美食的挖掘和培育工作。做实文旅资源普查，继续实施</w:t>
      </w:r>
      <w:r>
        <w:t>“</w:t>
      </w:r>
      <w:r>
        <w:t>金东记忆工程</w:t>
      </w:r>
      <w:r>
        <w:t>”</w:t>
      </w:r>
      <w:r>
        <w:t>、</w:t>
      </w:r>
      <w:r>
        <w:t>“</w:t>
      </w:r>
      <w:r>
        <w:t>万千百</w:t>
      </w:r>
      <w:r>
        <w:t>”</w:t>
      </w:r>
      <w:r>
        <w:t>创建、</w:t>
      </w:r>
      <w:r>
        <w:t>“</w:t>
      </w:r>
      <w:r>
        <w:t>文化基因解码</w:t>
      </w:r>
      <w:r>
        <w:t>”</w:t>
      </w:r>
      <w:r>
        <w:t>和</w:t>
      </w:r>
      <w:r>
        <w:t>“</w:t>
      </w:r>
      <w:r>
        <w:t>百县千碗</w:t>
      </w:r>
      <w:r>
        <w:t>”</w:t>
      </w:r>
      <w:r>
        <w:t>示范等工程，打造一批具有金东辨识度的标志性文旅成果。</w:t>
      </w:r>
    </w:p>
    <w:p w:rsidR="00666DFA" w:rsidRDefault="00666DFA" w:rsidP="00666DFA">
      <w:pPr>
        <w:ind w:firstLineChars="200" w:firstLine="420"/>
      </w:pPr>
      <w:r>
        <w:rPr>
          <w:rFonts w:hint="eastAsia"/>
        </w:rPr>
        <w:t>（三）聚焦主责，勇当“生力军”奋战“全年红”。围绕</w:t>
      </w:r>
      <w:r>
        <w:t>2022</w:t>
      </w:r>
      <w:r>
        <w:t>年工作任务清单抓好</w:t>
      </w:r>
      <w:r>
        <w:t>17</w:t>
      </w:r>
      <w:r>
        <w:t>项重点工作、</w:t>
      </w:r>
      <w:r>
        <w:t>8</w:t>
      </w:r>
      <w:r>
        <w:t>个实施类和</w:t>
      </w:r>
      <w:r>
        <w:t>6</w:t>
      </w:r>
      <w:r>
        <w:t>个谋划类项目复盘扫尾，列出</w:t>
      </w:r>
      <w:r>
        <w:t>2023</w:t>
      </w:r>
      <w:r>
        <w:t>年重点项目清单。推进</w:t>
      </w:r>
      <w:r>
        <w:t>“</w:t>
      </w:r>
      <w:r>
        <w:t>数字化改革</w:t>
      </w:r>
      <w:r>
        <w:t>”</w:t>
      </w:r>
      <w:r>
        <w:t>，完成</w:t>
      </w:r>
      <w:r>
        <w:t>“</w:t>
      </w:r>
      <w:r>
        <w:t>旅行社一码通</w:t>
      </w:r>
      <w:r>
        <w:t>”</w:t>
      </w:r>
      <w:r>
        <w:t>应用场景建设，通过数字赋能实现全流程多领域数据跨越集成，主动融入未来社区建设，不断提升整体智治能力。加快精品景区提档升级，完成</w:t>
      </w:r>
      <w:r>
        <w:t>“</w:t>
      </w:r>
      <w:r>
        <w:t>微改造、精提升</w:t>
      </w:r>
      <w:r>
        <w:t>”</w:t>
      </w:r>
      <w:r>
        <w:t>项目年度计划，争取在</w:t>
      </w:r>
      <w:r>
        <w:t>“</w:t>
      </w:r>
      <w:r>
        <w:t>大型团</w:t>
      </w:r>
      <w:r>
        <w:t>”</w:t>
      </w:r>
      <w:r>
        <w:t>、省际游等工作上有所突破。进一步拓展思路，促进文化旅游与工业、农业、科技和数字等产业融合发展，大力推进</w:t>
      </w:r>
      <w:r>
        <w:t>“</w:t>
      </w:r>
      <w:r>
        <w:t>金华人游金华</w:t>
      </w:r>
      <w:r>
        <w:t>”</w:t>
      </w:r>
      <w:r>
        <w:t>活动，谋划撰写</w:t>
      </w:r>
      <w:r>
        <w:t>“</w:t>
      </w:r>
      <w:r>
        <w:t>自贸区里</w:t>
      </w:r>
      <w:r>
        <w:rPr>
          <w:rFonts w:hint="eastAsia"/>
        </w:rPr>
        <w:t>的乡村旅游”和“希望田野上的跨境旅游”两篇大文章，力争全年旅游人次和旅游收入增长率有大幅提升。一是落实区主要领导调研精神，会同金东区农业农村局、发改局、住建局、赤松镇等乡镇（部门），做好赤松老街提升改造工作，打造金东老街修缮、开发的样板。二是推进艾青文化中心（暂名）、大佛寺景区东扩工程（三期）、积道山景区提升改造工程（三期）、希望之光（三期）、未来田园景区创建项目、白溪湾景区培育项目、蒲塘古村景区培育项目、澧浦森林康养基地项目（天堂庵）、麦磨滩文化产业园项目、双门民宿特色村项目、山海云宿二期、北山口金</w:t>
      </w:r>
      <w:r>
        <w:t>3A</w:t>
      </w:r>
      <w:r>
        <w:t>级</w:t>
      </w:r>
      <w:r>
        <w:rPr>
          <w:rFonts w:hint="eastAsia"/>
        </w:rPr>
        <w:t>景区村庄提升等工程建设。三是推动“民生实事”工程落地见效。“</w:t>
      </w:r>
      <w:r>
        <w:t>15</w:t>
      </w:r>
      <w:r>
        <w:t>分钟品质文化生活圈</w:t>
      </w:r>
      <w:r>
        <w:t>”</w:t>
      </w:r>
      <w:r>
        <w:t>村（社区）覆盖率达到</w:t>
      </w:r>
      <w:r>
        <w:t>80%</w:t>
      </w:r>
      <w:r>
        <w:t>，城市书房乡镇（街道）覆盖率</w:t>
      </w:r>
      <w:r>
        <w:t>100%</w:t>
      </w:r>
      <w:r>
        <w:t>，文化驿站街道覆盖率</w:t>
      </w:r>
      <w:r>
        <w:t>100%</w:t>
      </w:r>
      <w:r>
        <w:t>。建成</w:t>
      </w:r>
      <w:r>
        <w:t>“15</w:t>
      </w:r>
      <w:r>
        <w:t>分钟品质文化生活圈</w:t>
      </w:r>
      <w:r>
        <w:t>”203</w:t>
      </w:r>
      <w:r>
        <w:t>个，新建城市书吧（悦读吧）</w:t>
      </w:r>
      <w:r>
        <w:t>7</w:t>
      </w:r>
      <w:r>
        <w:t>家，新建文化驿站</w:t>
      </w:r>
      <w:r>
        <w:t>1</w:t>
      </w:r>
      <w:r>
        <w:t>家。对标共同富裕示范区建设指标，到</w:t>
      </w:r>
      <w:r>
        <w:t>2023</w:t>
      </w:r>
      <w:r>
        <w:t>年底，金东区公共文化设施面积达到</w:t>
      </w:r>
      <w:r>
        <w:t>246022</w:t>
      </w:r>
      <w:r>
        <w:t>平方米，每万人拥有公共文化设施面积</w:t>
      </w:r>
      <w:r>
        <w:t>4713.07</w:t>
      </w:r>
      <w:r>
        <w:t>平方米（达到省厅考核</w:t>
      </w:r>
      <w:r>
        <w:t>3150</w:t>
      </w:r>
      <w:r>
        <w:t>平方米和省宣</w:t>
      </w:r>
      <w:r>
        <w:t>4350</w:t>
      </w:r>
      <w:r>
        <w:t>平方米指标）。四是持续推动文化惠民行动。送书下乡不少于</w:t>
      </w:r>
      <w:r>
        <w:t>10000</w:t>
      </w:r>
      <w:r>
        <w:t>册，送婺</w:t>
      </w:r>
      <w:r>
        <w:rPr>
          <w:rFonts w:hint="eastAsia"/>
        </w:rPr>
        <w:t>剧下乡每个乡镇不少于</w:t>
      </w:r>
      <w:r>
        <w:t>6</w:t>
      </w:r>
      <w:r>
        <w:t>场，以</w:t>
      </w:r>
      <w:r>
        <w:t>“</w:t>
      </w:r>
      <w:r>
        <w:t>打造浙中增长极</w:t>
      </w:r>
      <w:r>
        <w:t xml:space="preserve"> </w:t>
      </w:r>
      <w:r>
        <w:t>建设未来新中心</w:t>
      </w:r>
      <w:r>
        <w:t>”</w:t>
      </w:r>
      <w:r>
        <w:t>为主题开展送文化下乡不少于</w:t>
      </w:r>
      <w:r>
        <w:t>100</w:t>
      </w:r>
      <w:r>
        <w:t>场次，跨区域文化走亲</w:t>
      </w:r>
      <w:r>
        <w:t>5</w:t>
      </w:r>
      <w:r>
        <w:t>次以上。督导金东区各乡镇（街道）全年组织各类文化活动不少于</w:t>
      </w:r>
      <w:r>
        <w:t>6</w:t>
      </w:r>
      <w:r>
        <w:t>次、组织各类公益培训不少于</w:t>
      </w:r>
      <w:r>
        <w:t>6</w:t>
      </w:r>
      <w:r>
        <w:t>次。督导各乡镇（街道）围绕群众看书、看戏、学艺、文娱精神需求，开展文化志愿者组建、</w:t>
      </w:r>
      <w:r>
        <w:t>“</w:t>
      </w:r>
      <w:r>
        <w:t>三团三社</w:t>
      </w:r>
      <w:r>
        <w:t>”</w:t>
      </w:r>
      <w:r>
        <w:t>文艺培训、乡镇文化走亲等公共文化服务活动。开展书画、摄影活动。组织开展省内外文化（非遗）走亲活动。适时开展乡镇（街道）文化站长、文化员、文艺骨干等业务培训。五是开展品牌文化活动打造行动。配合金东区委宣传部做好第四届</w:t>
      </w:r>
      <w:r>
        <w:rPr>
          <w:rFonts w:hint="eastAsia"/>
        </w:rPr>
        <w:t>施光南音乐节活动，以“喜迎亚运会”“打造浙中增长极</w:t>
      </w:r>
      <w:r>
        <w:t xml:space="preserve"> </w:t>
      </w:r>
      <w:r>
        <w:t>建设未来新中心</w:t>
      </w:r>
      <w:r>
        <w:t>”</w:t>
      </w:r>
      <w:r>
        <w:t>为主题开展文化系列活动，配合做好</w:t>
      </w:r>
      <w:r>
        <w:t>“</w:t>
      </w:r>
      <w:r>
        <w:t>艾青诗歌节</w:t>
      </w:r>
      <w:r>
        <w:t>”</w:t>
      </w:r>
      <w:r>
        <w:t>等品牌活动。六是创作一批文艺精品。结合地域特色，以弘扬主旋律为主题，讴歌党、讴歌祖国、讴歌人民、讴歌英雄，反映人民生活日新月异的发展变化，歌颂新时代美好生活，集中创作一批富有正能量和感染力的文艺精品，参加省市级大赛，并争取国家、省级以上奖项。七是做好旅游产业提升行动。大力发展星级酒店、民宿产业，培育省级精品酒店、精品民宿，打造</w:t>
      </w:r>
      <w:r>
        <w:t>“</w:t>
      </w:r>
      <w:r>
        <w:t>十二味金东</w:t>
      </w:r>
      <w:r>
        <w:t>”</w:t>
      </w:r>
      <w:r>
        <w:t>美食品牌，金东区接待能力显著提升。加大</w:t>
      </w:r>
      <w:r>
        <w:t>“</w:t>
      </w:r>
      <w:r>
        <w:t>微改造、精提升</w:t>
      </w:r>
      <w:r>
        <w:t>”</w:t>
      </w:r>
      <w:r>
        <w:rPr>
          <w:rFonts w:hint="eastAsia"/>
        </w:rPr>
        <w:t>力度，完成本年度“微改造”项目建设</w:t>
      </w:r>
      <w:r>
        <w:t>25</w:t>
      </w:r>
      <w:r>
        <w:t>个以上。依托综保区，整合</w:t>
      </w:r>
      <w:r>
        <w:t>“</w:t>
      </w:r>
      <w:r>
        <w:t>百县千碗</w:t>
      </w:r>
      <w:r>
        <w:t>”</w:t>
      </w:r>
      <w:r>
        <w:t>特色饮食、进口免税商品、金义景澜品质住宿等优势资源，培育旅游消费新热点。加强域内域外旅游市场推介营销活动，增加金东文旅的市场曝光率，持续撬动客源市场，拉动旅游消费，扩大金东文旅市场影响力。八是强化文化市场管理工作。依托综合执法改革的成果，加大市场巡查和大案要案的办理力度。落实企业安全生产责任，细化安全生产工作，依托社会力量参与安全检查。完成</w:t>
      </w:r>
      <w:r>
        <w:t>“</w:t>
      </w:r>
      <w:r>
        <w:t>扫黄打非</w:t>
      </w:r>
      <w:r>
        <w:t>”</w:t>
      </w:r>
      <w:r>
        <w:t>考评任务，确保全年文化市场平稳有序。</w:t>
      </w:r>
    </w:p>
    <w:p w:rsidR="00666DFA" w:rsidRDefault="00666DFA" w:rsidP="00F63BFE">
      <w:pPr>
        <w:jc w:val="right"/>
      </w:pPr>
      <w:r w:rsidRPr="00F63BFE">
        <w:rPr>
          <w:rFonts w:hint="eastAsia"/>
        </w:rPr>
        <w:t>金华市金东区文化和旅游局</w:t>
      </w:r>
      <w:r>
        <w:rPr>
          <w:rFonts w:hint="eastAsia"/>
        </w:rPr>
        <w:t>2023-2-22</w:t>
      </w:r>
    </w:p>
    <w:p w:rsidR="00666DFA" w:rsidRDefault="00666DFA" w:rsidP="001E52E1">
      <w:pPr>
        <w:sectPr w:rsidR="00666DFA" w:rsidSect="001E52E1">
          <w:type w:val="continuous"/>
          <w:pgSz w:w="11906" w:h="16838"/>
          <w:pgMar w:top="1644" w:right="1236" w:bottom="1418" w:left="1814" w:header="851" w:footer="907" w:gutter="0"/>
          <w:pgNumType w:start="1"/>
          <w:cols w:space="720"/>
          <w:docGrid w:type="lines" w:linePitch="341" w:charSpace="2373"/>
        </w:sectPr>
      </w:pPr>
    </w:p>
    <w:p w:rsidR="00F565EA" w:rsidRDefault="00F565EA"/>
    <w:sectPr w:rsidR="00F565E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6DFA"/>
    <w:rsid w:val="00666DFA"/>
    <w:rsid w:val="00F565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66DF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66DF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688</Words>
  <Characters>3923</Characters>
  <Application>Microsoft Office Word</Application>
  <DocSecurity>0</DocSecurity>
  <Lines>32</Lines>
  <Paragraphs>9</Paragraphs>
  <ScaleCrop>false</ScaleCrop>
  <Company>Microsoft</Company>
  <LinksUpToDate>false</LinksUpToDate>
  <CharactersWithSpaces>4602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2023-03-01T02:03:00Z</dcterms:created>
</cp:coreProperties>
</file>