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95" w:rsidRDefault="00AF0895" w:rsidP="00697B0F">
      <w:pPr>
        <w:pStyle w:val="1"/>
        <w:spacing w:line="245" w:lineRule="auto"/>
      </w:pPr>
      <w:r w:rsidRPr="00EC6FC5">
        <w:rPr>
          <w:rFonts w:hint="eastAsia"/>
        </w:rPr>
        <w:t>养殖业盲目“禁养”该叫停了，“一刀切”是利还是弊？</w:t>
      </w:r>
    </w:p>
    <w:p w:rsidR="00AF0895" w:rsidRDefault="00AF0895" w:rsidP="00AF0895">
      <w:pPr>
        <w:spacing w:line="245" w:lineRule="auto"/>
        <w:ind w:firstLineChars="200" w:firstLine="420"/>
        <w:jc w:val="left"/>
      </w:pPr>
      <w:r>
        <w:rPr>
          <w:rFonts w:hint="eastAsia"/>
        </w:rPr>
        <w:t>很多年轻人想返乡创业，回到农村发展畜、禽养殖业是首选，却困难重重！养殖用地审批难、层层加码批复难、环保政策检查难，有心无力返乡创业难！</w:t>
      </w:r>
    </w:p>
    <w:p w:rsidR="00AF0895" w:rsidRDefault="00AF0895" w:rsidP="00AF0895">
      <w:pPr>
        <w:spacing w:line="245" w:lineRule="auto"/>
        <w:ind w:firstLineChars="200" w:firstLine="420"/>
        <w:jc w:val="left"/>
      </w:pPr>
      <w:r>
        <w:rPr>
          <w:rFonts w:hint="eastAsia"/>
        </w:rPr>
        <w:t>养殖业盲目“禁养”该叫停了，“一刀切”是利还是弊？</w:t>
      </w:r>
    </w:p>
    <w:p w:rsidR="00AF0895" w:rsidRDefault="00AF0895" w:rsidP="00AF0895">
      <w:pPr>
        <w:spacing w:line="245" w:lineRule="auto"/>
        <w:ind w:firstLineChars="200" w:firstLine="420"/>
        <w:jc w:val="left"/>
      </w:pPr>
      <w:r>
        <w:rPr>
          <w:rFonts w:hint="eastAsia"/>
        </w:rPr>
        <w:t>前些年，农村环保政策整治各地相继落实，比如：禁止牛、羊放牧，防止水土资源流失，传统养殖环保落实不到位，“禁养”等等原因，都是很多前车之鉴的！老养殖户由于环保标准不达标、养殖场的占用耕地等等原因！无奈退出养殖行业，也对想进入养殖业的新人，造成了心理负担，不敢轻易涉足养殖业！</w:t>
      </w:r>
    </w:p>
    <w:p w:rsidR="00AF0895" w:rsidRDefault="00AF0895" w:rsidP="00AF0895">
      <w:pPr>
        <w:spacing w:line="245" w:lineRule="auto"/>
        <w:ind w:firstLineChars="200" w:firstLine="420"/>
        <w:jc w:val="left"/>
      </w:pPr>
      <w:r>
        <w:rPr>
          <w:rFonts w:hint="eastAsia"/>
        </w:rPr>
        <w:t>早先被拆除的，不符合要求的养殖户，造成经济损失的老养殖户，这些损失应该由谁来承担？农村传统养殖业真的不能“一刀切”！为啥这样说，关乎到很多养殖户的生计问题和再就业问题，不仅要下大力度整治环境污染的问题，更应该妥善安置好养殖条件不达标的养殖户，既要整治、又要扶持的原则，而不能盲目“一刀切”不管了之！</w:t>
      </w:r>
    </w:p>
    <w:p w:rsidR="00AF0895" w:rsidRDefault="00AF0895" w:rsidP="00AF0895">
      <w:pPr>
        <w:spacing w:line="245" w:lineRule="auto"/>
        <w:ind w:firstLineChars="200" w:firstLine="420"/>
        <w:jc w:val="left"/>
      </w:pPr>
      <w:r>
        <w:rPr>
          <w:rFonts w:hint="eastAsia"/>
        </w:rPr>
        <w:t>个别地区对部分养殖户，实施“禁养令”，养殖业“一刀切”的治理做法，不仅“切”掉了农村养殖户的切身利益和经济来源，更“切”掉了未来农村新一代养殖人的希望！不仅要发现问题，更要解决好问题，切实维护好从事农业生产人员的切身利益！</w:t>
      </w:r>
    </w:p>
    <w:p w:rsidR="00AF0895" w:rsidRDefault="00AF0895" w:rsidP="00AF0895">
      <w:pPr>
        <w:spacing w:line="245" w:lineRule="auto"/>
        <w:ind w:firstLineChars="200" w:firstLine="420"/>
        <w:jc w:val="left"/>
      </w:pPr>
      <w:r>
        <w:rPr>
          <w:rFonts w:hint="eastAsia"/>
        </w:rPr>
        <w:t>近些年，对农村从业者“一刀切”盲目治理问题，时有发生！比如：“一刀切”不仅发生在养殖业身上，全面禁止焚烧秸秆、农村禁养鸡、鸭、鹅、猪等牲畜，禁止放牧等等，不因地制宜，闹出了不不少的笑话！</w:t>
      </w:r>
    </w:p>
    <w:p w:rsidR="00AF0895" w:rsidRDefault="00AF0895" w:rsidP="00AF0895">
      <w:pPr>
        <w:spacing w:line="245" w:lineRule="auto"/>
        <w:ind w:firstLineChars="200" w:firstLine="420"/>
        <w:jc w:val="left"/>
      </w:pPr>
      <w:r>
        <w:rPr>
          <w:rFonts w:hint="eastAsia"/>
        </w:rPr>
        <w:t>湖北第二师范学院教授，贺海波认为：在当前农业治理中，“一刀切”现象发生在全国各地，普遍存在，“一刀切”现象的发生，“一刀切”土政策的执行，切掉了农民的利益，切掉了基层体制的能量，严肃的来说，就是不切实际！说的非常直观、直白、接地气，说到了农民的心坎儿上！</w:t>
      </w:r>
    </w:p>
    <w:p w:rsidR="00AF0895" w:rsidRDefault="00AF0895" w:rsidP="00AF0895">
      <w:pPr>
        <w:spacing w:line="245" w:lineRule="auto"/>
        <w:ind w:firstLineChars="200" w:firstLine="420"/>
        <w:jc w:val="left"/>
      </w:pPr>
      <w:r>
        <w:rPr>
          <w:rFonts w:hint="eastAsia"/>
        </w:rPr>
        <w:t>国家下发的各项惠农扶持政策实施，都以保护农民的切身利益为底线的，不能盲目“一刀切”，误解或者修改政策的原意！简单粗暴的“切”掉农民的应得利益，更不能想方设法被个别坏人“将钱揣入到自己的腰包中”！</w:t>
      </w:r>
    </w:p>
    <w:p w:rsidR="00AF0895" w:rsidRDefault="00AF0895" w:rsidP="00AF0895">
      <w:pPr>
        <w:spacing w:line="245" w:lineRule="auto"/>
        <w:ind w:firstLineChars="200" w:firstLine="420"/>
        <w:jc w:val="left"/>
      </w:pPr>
      <w:r>
        <w:rPr>
          <w:rFonts w:hint="eastAsia"/>
        </w:rPr>
        <w:t>我们国家是一个人口大国，农民的占比非常大，很多农民也需要就业岗位，如果不能给农民提供更多的工作机会和岗位，应当适当给农民大一点空间，自主创业不干涉！农村这个大集体暂时不适合集团化、垄断性经营模式！</w:t>
      </w:r>
    </w:p>
    <w:p w:rsidR="00AF0895" w:rsidRDefault="00AF0895" w:rsidP="00AF0895">
      <w:pPr>
        <w:spacing w:line="245" w:lineRule="auto"/>
        <w:ind w:firstLineChars="200" w:firstLine="420"/>
        <w:jc w:val="left"/>
      </w:pPr>
      <w:r>
        <w:rPr>
          <w:rFonts w:hint="eastAsia"/>
        </w:rPr>
        <w:t>传统种植业、养殖业的存在，有它的意义和作用。自古以来，农村家家养猪、养鸡等，自给自足也好、卖也好！在不影响环境污染的情况下，应当给予鼓励支持，并创造条件，给予扩大养殖的空间！</w:t>
      </w:r>
    </w:p>
    <w:p w:rsidR="00AF0895" w:rsidRDefault="00AF0895" w:rsidP="00AF0895">
      <w:pPr>
        <w:spacing w:line="245" w:lineRule="auto"/>
        <w:ind w:firstLineChars="200" w:firstLine="420"/>
        <w:jc w:val="left"/>
      </w:pPr>
      <w:r>
        <w:rPr>
          <w:rFonts w:hint="eastAsia"/>
        </w:rPr>
        <w:t>未来，应当多保护农民的切身利益，适当“切一切”资本的利益链条，有三农专家说：农民既要保证土地耕种，保证城里人的口粮供应！又要出台各样的“限制令”，相互矛盾！</w:t>
      </w:r>
    </w:p>
    <w:p w:rsidR="00AF0895" w:rsidRPr="00F72F8A" w:rsidRDefault="00AF0895" w:rsidP="00AF0895">
      <w:pPr>
        <w:spacing w:line="245" w:lineRule="auto"/>
        <w:ind w:firstLineChars="200" w:firstLine="420"/>
        <w:jc w:val="right"/>
      </w:pPr>
      <w:r>
        <w:rPr>
          <w:rFonts w:hint="eastAsia"/>
        </w:rPr>
        <w:t>网易网</w:t>
      </w:r>
      <w:r w:rsidRPr="00EC6FC5">
        <w:t>2023-03-14</w:t>
      </w:r>
    </w:p>
    <w:p w:rsidR="00AF0895" w:rsidRDefault="00AF0895" w:rsidP="00FD65C4">
      <w:pPr>
        <w:sectPr w:rsidR="00AF0895" w:rsidSect="00FD65C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42691" w:rsidRDefault="00042691"/>
    <w:sectPr w:rsidR="00042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0895"/>
    <w:rsid w:val="00042691"/>
    <w:rsid w:val="00AF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F089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F089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2023-03-20T03:39:00Z</dcterms:created>
</cp:coreProperties>
</file>