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6530" w:rsidRDefault="00406530" w:rsidP="00697B0F">
      <w:pPr>
        <w:pStyle w:val="1"/>
        <w:spacing w:line="245" w:lineRule="auto"/>
      </w:pPr>
      <w:r w:rsidRPr="00AC64A7">
        <w:rPr>
          <w:rFonts w:hint="eastAsia"/>
        </w:rPr>
        <w:t>牛场到餐桌</w:t>
      </w:r>
      <w:r w:rsidRPr="00AC64A7">
        <w:t>“</w:t>
      </w:r>
      <w:r w:rsidRPr="00AC64A7">
        <w:t>链</w:t>
      </w:r>
      <w:r w:rsidRPr="00AC64A7">
        <w:t>”</w:t>
      </w:r>
      <w:r w:rsidRPr="00AC64A7">
        <w:t>起</w:t>
      </w:r>
      <w:r w:rsidRPr="00AC64A7">
        <w:t>“</w:t>
      </w:r>
      <w:r w:rsidRPr="00AC64A7">
        <w:t>牛</w:t>
      </w:r>
      <w:r w:rsidRPr="00AC64A7">
        <w:t>”</w:t>
      </w:r>
      <w:r w:rsidRPr="00AC64A7">
        <w:t>产业</w:t>
      </w:r>
    </w:p>
    <w:p w:rsidR="00406530" w:rsidRDefault="00406530" w:rsidP="00406530">
      <w:pPr>
        <w:spacing w:line="245" w:lineRule="auto"/>
        <w:ind w:firstLineChars="200" w:firstLine="420"/>
      </w:pPr>
      <w:r>
        <w:rPr>
          <w:rFonts w:hint="eastAsia"/>
        </w:rPr>
        <w:t>近日，走进崇信县黄寨镇养殖户黄金义家的牛棚，红牛膘肥体壮，正悠然自得地吃着草料。黄金义一边添草料一边说：“吃饱了还要晒太阳、听音乐，这样有利于红牛生长。”</w:t>
      </w:r>
    </w:p>
    <w:p w:rsidR="00406530" w:rsidRDefault="00406530" w:rsidP="00406530">
      <w:pPr>
        <w:spacing w:line="245" w:lineRule="auto"/>
        <w:ind w:firstLineChars="200" w:firstLine="420"/>
      </w:pPr>
      <w:r>
        <w:rPr>
          <w:rFonts w:hint="eastAsia"/>
        </w:rPr>
        <w:t>红牛产业是崇信县近年来谋划实施的</w:t>
      </w:r>
      <w:r>
        <w:t>8</w:t>
      </w:r>
      <w:r>
        <w:t>条重点产业链之一，在全县</w:t>
      </w:r>
      <w:r>
        <w:t>“</w:t>
      </w:r>
      <w:r>
        <w:t>念牛经</w:t>
      </w:r>
      <w:r>
        <w:t>”“</w:t>
      </w:r>
      <w:r>
        <w:t>发牛财</w:t>
      </w:r>
      <w:r>
        <w:t>”</w:t>
      </w:r>
      <w:r>
        <w:t>的群众数不胜数，黄金义就是其中之一。</w:t>
      </w:r>
    </w:p>
    <w:p w:rsidR="00406530" w:rsidRDefault="00406530" w:rsidP="00406530">
      <w:pPr>
        <w:spacing w:line="245" w:lineRule="auto"/>
        <w:ind w:firstLineChars="200" w:firstLine="420"/>
      </w:pPr>
      <w:r>
        <w:t>2019</w:t>
      </w:r>
      <w:r>
        <w:t>年底，随着县里政策扶持力度持续加大，在外创业的黄金义回到家乡发展起了</w:t>
      </w:r>
      <w:r>
        <w:t>“</w:t>
      </w:r>
      <w:r>
        <w:t>牛</w:t>
      </w:r>
      <w:r>
        <w:t>”</w:t>
      </w:r>
      <w:r>
        <w:t>产业。</w:t>
      </w:r>
      <w:r>
        <w:t>“</w:t>
      </w:r>
      <w:r>
        <w:t>等到销售的时候，能有</w:t>
      </w:r>
      <w:r>
        <w:t>6</w:t>
      </w:r>
      <w:r>
        <w:t>万元的收入。</w:t>
      </w:r>
      <w:r>
        <w:t>”</w:t>
      </w:r>
      <w:r>
        <w:t>谈起家里的</w:t>
      </w:r>
      <w:r>
        <w:t>16</w:t>
      </w:r>
      <w:r>
        <w:t>头红牛，黄金义信心满满。</w:t>
      </w:r>
    </w:p>
    <w:p w:rsidR="00406530" w:rsidRDefault="00406530" w:rsidP="00406530">
      <w:pPr>
        <w:spacing w:line="245" w:lineRule="auto"/>
        <w:ind w:firstLineChars="200" w:firstLine="420"/>
      </w:pPr>
      <w:r>
        <w:rPr>
          <w:rFonts w:hint="eastAsia"/>
        </w:rPr>
        <w:t>黄金义是崇信县红牛养殖走“小群体、大规模”路子的一个缩影。</w:t>
      </w:r>
    </w:p>
    <w:p w:rsidR="00406530" w:rsidRDefault="00406530" w:rsidP="00406530">
      <w:pPr>
        <w:spacing w:line="245" w:lineRule="auto"/>
        <w:ind w:firstLineChars="200" w:firstLine="420"/>
      </w:pPr>
      <w:r>
        <w:t>2022</w:t>
      </w:r>
      <w:r>
        <w:t>年，为进一步增强红牛产业养殖效益，崇信县筹措资金</w:t>
      </w:r>
      <w:r>
        <w:t>1240</w:t>
      </w:r>
      <w:r>
        <w:t>万元，在黄寨镇甘庄村建办集分割、排酸、速冻、冷藏、包装、销售于一体、年加工</w:t>
      </w:r>
      <w:r>
        <w:t>800</w:t>
      </w:r>
      <w:r>
        <w:t>头红牛的分割车间一座，实现了红牛产业的提档升级。</w:t>
      </w:r>
    </w:p>
    <w:p w:rsidR="00406530" w:rsidRDefault="00406530" w:rsidP="00406530">
      <w:pPr>
        <w:spacing w:line="245" w:lineRule="auto"/>
        <w:ind w:firstLineChars="200" w:firstLine="420"/>
      </w:pPr>
      <w:r>
        <w:rPr>
          <w:rFonts w:hint="eastAsia"/>
        </w:rPr>
        <w:t>来到位于甘庄村的白新庄股份经济合作社红牛分割车间，工作人员正在紧张有序地分割牛肉，一派繁忙景象。</w:t>
      </w:r>
    </w:p>
    <w:p w:rsidR="00406530" w:rsidRDefault="00406530" w:rsidP="00406530">
      <w:pPr>
        <w:spacing w:line="245" w:lineRule="auto"/>
        <w:ind w:firstLineChars="200" w:firstLine="420"/>
      </w:pPr>
      <w:r>
        <w:rPr>
          <w:rFonts w:hint="eastAsia"/>
        </w:rPr>
        <w:t>担任“主刀手”的马建梅是华亭市人，曾先后在北京、西安等地从事牛肉加工工作，是牛肉分割的“行家里手”。“我的主要工作是对排酸后的牛肉进行分割分类，每天能分割</w:t>
      </w:r>
      <w:r>
        <w:t>4</w:t>
      </w:r>
      <w:r>
        <w:t>头牛左右。</w:t>
      </w:r>
      <w:r>
        <w:t>”</w:t>
      </w:r>
      <w:r>
        <w:t>马建梅说。</w:t>
      </w:r>
    </w:p>
    <w:p w:rsidR="00406530" w:rsidRDefault="00406530" w:rsidP="00406530">
      <w:pPr>
        <w:spacing w:line="245" w:lineRule="auto"/>
        <w:ind w:firstLineChars="200" w:firstLine="420"/>
      </w:pPr>
      <w:r>
        <w:rPr>
          <w:rFonts w:hint="eastAsia"/>
        </w:rPr>
        <w:t>目前，这家分割车间已与兰州新区科技创新发展管理有限公司签订</w:t>
      </w:r>
      <w:r>
        <w:t>500</w:t>
      </w:r>
      <w:r>
        <w:t>万元预售合同，聘用</w:t>
      </w:r>
      <w:r>
        <w:t>8</w:t>
      </w:r>
      <w:r>
        <w:t>名车间加工人员，人均年增收</w:t>
      </w:r>
      <w:r>
        <w:t>3</w:t>
      </w:r>
      <w:r>
        <w:t>万余元，带动村集体经济收入</w:t>
      </w:r>
      <w:r>
        <w:t>10</w:t>
      </w:r>
      <w:r>
        <w:t>万元以上。</w:t>
      </w:r>
    </w:p>
    <w:p w:rsidR="00406530" w:rsidRDefault="00406530" w:rsidP="00406530">
      <w:pPr>
        <w:spacing w:line="245" w:lineRule="auto"/>
        <w:ind w:firstLineChars="200" w:firstLine="420"/>
      </w:pPr>
      <w:r>
        <w:rPr>
          <w:rFonts w:hint="eastAsia"/>
        </w:rPr>
        <w:t>在尝到红牛产业“甜头”的同时，合作社继续在终端销售、提高红牛产业知名度上下功夫，积极探索精细加工和深加工模式，推出“红牛火锅”等系列美食。</w:t>
      </w:r>
    </w:p>
    <w:p w:rsidR="00406530" w:rsidRDefault="00406530" w:rsidP="00406530">
      <w:pPr>
        <w:spacing w:line="245" w:lineRule="auto"/>
        <w:ind w:firstLineChars="200" w:firstLine="420"/>
      </w:pPr>
      <w:r>
        <w:rPr>
          <w:rFonts w:hint="eastAsia"/>
        </w:rPr>
        <w:t>白新庄股份经济合作社红牛分割车间负责人张亚东说：“我们将全力抓好后续运营，不断延伸产业链、提升价值链，努力实现集约型生产、品牌化推介、订单式销售、体验式消费，为做大做强做优红牛产业链持续注入强劲动能。”</w:t>
      </w:r>
    </w:p>
    <w:p w:rsidR="00406530" w:rsidRDefault="00406530" w:rsidP="00406530">
      <w:pPr>
        <w:spacing w:line="245" w:lineRule="auto"/>
        <w:ind w:firstLineChars="200" w:firstLine="420"/>
      </w:pPr>
      <w:r>
        <w:rPr>
          <w:rFonts w:hint="eastAsia"/>
        </w:rPr>
        <w:t>近年来，崇信县大力发展红牛产业链，在育种、降本、提质、扩群、增效上持续发力，红牛产业呈现出“总量扩张、质量提高、效益凸显”的良好势头。</w:t>
      </w:r>
    </w:p>
    <w:p w:rsidR="00406530" w:rsidRDefault="00406530" w:rsidP="00406530">
      <w:pPr>
        <w:spacing w:line="245" w:lineRule="auto"/>
        <w:ind w:firstLineChars="200" w:firstLine="420"/>
      </w:pPr>
      <w:r>
        <w:t>2022</w:t>
      </w:r>
      <w:r>
        <w:t>年，崇信县发展</w:t>
      </w:r>
      <w:r>
        <w:t>10</w:t>
      </w:r>
      <w:r>
        <w:t>头以上养牛大户</w:t>
      </w:r>
      <w:r>
        <w:t>1425</w:t>
      </w:r>
      <w:r>
        <w:t>户，修建标准化养殖小区</w:t>
      </w:r>
      <w:r>
        <w:t>41</w:t>
      </w:r>
      <w:r>
        <w:t>个、养畜暖棚</w:t>
      </w:r>
      <w:r>
        <w:t>341</w:t>
      </w:r>
      <w:r>
        <w:t>座，红牛出栏量</w:t>
      </w:r>
      <w:r>
        <w:t>4.74</w:t>
      </w:r>
      <w:r>
        <w:t>万头。</w:t>
      </w:r>
    </w:p>
    <w:p w:rsidR="00406530" w:rsidRPr="00AC64A7" w:rsidRDefault="00406530" w:rsidP="00406530">
      <w:pPr>
        <w:spacing w:line="245" w:lineRule="auto"/>
        <w:ind w:firstLineChars="200" w:firstLine="420"/>
        <w:jc w:val="right"/>
      </w:pPr>
      <w:r w:rsidRPr="00AC64A7">
        <w:rPr>
          <w:rFonts w:hint="eastAsia"/>
        </w:rPr>
        <w:t>中国甘肃网</w:t>
      </w:r>
      <w:r w:rsidRPr="00AC64A7">
        <w:t>2023-01-30</w:t>
      </w:r>
    </w:p>
    <w:p w:rsidR="00406530" w:rsidRDefault="00406530" w:rsidP="00FD65C4">
      <w:pPr>
        <w:sectPr w:rsidR="00406530" w:rsidSect="00FD65C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87CBD" w:rsidRDefault="00587CBD"/>
    <w:sectPr w:rsidR="00587C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06530"/>
    <w:rsid w:val="00406530"/>
    <w:rsid w:val="00587C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0653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0653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763</Characters>
  <Application>Microsoft Office Word</Application>
  <DocSecurity>0</DocSecurity>
  <Lines>6</Lines>
  <Paragraphs>1</Paragraphs>
  <ScaleCrop>false</ScaleCrop>
  <Company>Microsoft</Company>
  <LinksUpToDate>false</LinksUpToDate>
  <CharactersWithSpaces>895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2023-03-20T03:39:00Z</dcterms:created>
</cp:coreProperties>
</file>