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FC9" w:rsidRDefault="00CE2FC9">
      <w:pPr>
        <w:pStyle w:val="1"/>
      </w:pPr>
      <w:r>
        <w:rPr>
          <w:rFonts w:hint="eastAsia"/>
        </w:rPr>
        <w:t>郯城县应急管理局上半年工作总结</w:t>
      </w:r>
    </w:p>
    <w:p w:rsidR="00CE2FC9" w:rsidRDefault="00CE2FC9">
      <w:pPr>
        <w:ind w:firstLine="420"/>
        <w:jc w:val="left"/>
      </w:pPr>
      <w:r>
        <w:rPr>
          <w:rFonts w:hint="eastAsia"/>
        </w:rPr>
        <w:t>今年以来，县应急管理局按照省市安排部署，围绕贯彻落实县委县政府提出的“</w:t>
      </w:r>
      <w:r>
        <w:rPr>
          <w:rFonts w:hint="eastAsia"/>
        </w:rPr>
        <w:t>33243</w:t>
      </w:r>
      <w:r>
        <w:rPr>
          <w:rFonts w:hint="eastAsia"/>
        </w:rPr>
        <w:t>”工程，以安全生产隐患大排查大整治专项行动为总抓手，持续加大执法监管力度，切实做好隐患排查整治、安全生产季度执法评估、森林防灭火等工作，全县安全生产形势持续稳定。</w:t>
      </w:r>
    </w:p>
    <w:p w:rsidR="00CE2FC9" w:rsidRDefault="00CE2FC9">
      <w:pPr>
        <w:ind w:firstLine="420"/>
        <w:jc w:val="left"/>
      </w:pPr>
      <w:r>
        <w:rPr>
          <w:rFonts w:hint="eastAsia"/>
        </w:rPr>
        <w:t>（一）深入开展安全生产大排查大整治工作。一是快速安排，夯实责任。省市专项行动安排以后，县安委会办公室立即组成专班，制定《安全生产大排查大整治工作实施方案》，下发乡镇、部门指导开展行动。建立周调度、周通报制度，截止目前下发通报</w:t>
      </w:r>
      <w:r>
        <w:rPr>
          <w:rFonts w:hint="eastAsia"/>
        </w:rPr>
        <w:t>43</w:t>
      </w:r>
      <w:r>
        <w:rPr>
          <w:rFonts w:hint="eastAsia"/>
        </w:rPr>
        <w:t>期、简报</w:t>
      </w:r>
      <w:r>
        <w:rPr>
          <w:rFonts w:hint="eastAsia"/>
        </w:rPr>
        <w:t>26</w:t>
      </w:r>
      <w:r>
        <w:rPr>
          <w:rFonts w:hint="eastAsia"/>
        </w:rPr>
        <w:t>期，宣传报道</w:t>
      </w:r>
      <w:r>
        <w:rPr>
          <w:rFonts w:hint="eastAsia"/>
        </w:rPr>
        <w:t>80</w:t>
      </w:r>
      <w:r>
        <w:rPr>
          <w:rFonts w:hint="eastAsia"/>
        </w:rPr>
        <w:t>余篇。</w:t>
      </w:r>
      <w:r>
        <w:rPr>
          <w:rFonts w:hint="eastAsia"/>
        </w:rPr>
        <w:t>1</w:t>
      </w:r>
      <w:r>
        <w:rPr>
          <w:rFonts w:hint="eastAsia"/>
        </w:rPr>
        <w:t>月</w:t>
      </w:r>
      <w:r>
        <w:rPr>
          <w:rFonts w:hint="eastAsia"/>
        </w:rPr>
        <w:t>23</w:t>
      </w:r>
      <w:r>
        <w:rPr>
          <w:rFonts w:hint="eastAsia"/>
        </w:rPr>
        <w:t>日对工作落实不到位的乡镇政府主要负责人进行了约谈警示。二是健全机制，开展督导检查。制定《县级领导督导全县安全生产大排查大整治行动工作方案》，明确了</w:t>
      </w:r>
      <w:r>
        <w:rPr>
          <w:rFonts w:hint="eastAsia"/>
        </w:rPr>
        <w:t>32</w:t>
      </w:r>
      <w:r>
        <w:rPr>
          <w:rFonts w:hint="eastAsia"/>
        </w:rPr>
        <w:t>名县级领导带队定期督导检查乡镇和</w:t>
      </w:r>
      <w:r>
        <w:rPr>
          <w:rFonts w:hint="eastAsia"/>
        </w:rPr>
        <w:t>6</w:t>
      </w:r>
      <w:r>
        <w:rPr>
          <w:rFonts w:hint="eastAsia"/>
        </w:rPr>
        <w:t>名县级领导带队检查行业部门督查机制。督导组对</w:t>
      </w:r>
      <w:r>
        <w:rPr>
          <w:rFonts w:hint="eastAsia"/>
        </w:rPr>
        <w:t>16</w:t>
      </w:r>
      <w:r>
        <w:rPr>
          <w:rFonts w:hint="eastAsia"/>
        </w:rPr>
        <w:t>个乡镇和</w:t>
      </w:r>
      <w:r>
        <w:rPr>
          <w:rFonts w:hint="eastAsia"/>
        </w:rPr>
        <w:t>29</w:t>
      </w:r>
      <w:r>
        <w:rPr>
          <w:rFonts w:hint="eastAsia"/>
        </w:rPr>
        <w:t>个行业领域工作开展情况进行了全面督导，县安委会办公室对督导发现的问题进行跟踪调度落实。同时联合省安委会督导组对</w:t>
      </w:r>
      <w:r>
        <w:rPr>
          <w:rFonts w:hint="eastAsia"/>
        </w:rPr>
        <w:t>29</w:t>
      </w:r>
      <w:r>
        <w:rPr>
          <w:rFonts w:hint="eastAsia"/>
        </w:rPr>
        <w:t>个专项行动组牵头部门和乡镇进行了两轮专项督导检查。三是强化执法，查治隐患。紧盯矿山、危险化学品、道路交通、建筑施工、消防安全、工矿商贸等重点行业领域，开展全覆盖、地毯式、专业化安全隐患大排查大整治。截至目前，全县</w:t>
      </w:r>
      <w:r>
        <w:rPr>
          <w:rFonts w:hint="eastAsia"/>
        </w:rPr>
        <w:t>29</w:t>
      </w:r>
      <w:r>
        <w:rPr>
          <w:rFonts w:hint="eastAsia"/>
        </w:rPr>
        <w:t>个行业领域检查生产经营单位</w:t>
      </w:r>
      <w:r>
        <w:rPr>
          <w:rFonts w:hint="eastAsia"/>
        </w:rPr>
        <w:t>5614</w:t>
      </w:r>
      <w:r>
        <w:rPr>
          <w:rFonts w:hint="eastAsia"/>
        </w:rPr>
        <w:t>家次，立案处罚</w:t>
      </w:r>
      <w:r>
        <w:rPr>
          <w:rFonts w:hint="eastAsia"/>
        </w:rPr>
        <w:t>201</w:t>
      </w:r>
      <w:r>
        <w:rPr>
          <w:rFonts w:hint="eastAsia"/>
        </w:rPr>
        <w:t>起，停业整顿停止建设施工</w:t>
      </w:r>
      <w:r>
        <w:rPr>
          <w:rFonts w:hint="eastAsia"/>
        </w:rPr>
        <w:t>106</w:t>
      </w:r>
      <w:r>
        <w:rPr>
          <w:rFonts w:hint="eastAsia"/>
        </w:rPr>
        <w:t>家，</w:t>
      </w:r>
      <w:r>
        <w:rPr>
          <w:rFonts w:hint="eastAsia"/>
        </w:rPr>
        <w:t>101845</w:t>
      </w:r>
      <w:r>
        <w:rPr>
          <w:rFonts w:hint="eastAsia"/>
        </w:rPr>
        <w:t>名企业员工接受了警示教育。对检查出的隐患每月聘请第三方机构联合开展一次风险研判，实行隐患清零。四是开展异地互查，开拓执法新模式。一季度组织乡镇应急办异地互查，采取</w:t>
      </w:r>
      <w:r>
        <w:rPr>
          <w:rFonts w:hint="eastAsia"/>
        </w:rPr>
        <w:t>A</w:t>
      </w:r>
      <w:r>
        <w:rPr>
          <w:rFonts w:hint="eastAsia"/>
        </w:rPr>
        <w:t>查</w:t>
      </w:r>
      <w:r>
        <w:rPr>
          <w:rFonts w:hint="eastAsia"/>
        </w:rPr>
        <w:t>B</w:t>
      </w:r>
      <w:r>
        <w:rPr>
          <w:rFonts w:hint="eastAsia"/>
        </w:rPr>
        <w:t>、</w:t>
      </w:r>
      <w:r>
        <w:rPr>
          <w:rFonts w:hint="eastAsia"/>
        </w:rPr>
        <w:t>B</w:t>
      </w:r>
      <w:r>
        <w:rPr>
          <w:rFonts w:hint="eastAsia"/>
        </w:rPr>
        <w:t>查</w:t>
      </w:r>
      <w:r>
        <w:rPr>
          <w:rFonts w:hint="eastAsia"/>
        </w:rPr>
        <w:t>C</w:t>
      </w:r>
      <w:r>
        <w:rPr>
          <w:rFonts w:hint="eastAsia"/>
        </w:rPr>
        <w:t>、</w:t>
      </w:r>
      <w:r>
        <w:rPr>
          <w:rFonts w:hint="eastAsia"/>
        </w:rPr>
        <w:t>C</w:t>
      </w:r>
      <w:r>
        <w:rPr>
          <w:rFonts w:hint="eastAsia"/>
        </w:rPr>
        <w:t>查</w:t>
      </w:r>
      <w:r>
        <w:rPr>
          <w:rFonts w:hint="eastAsia"/>
        </w:rPr>
        <w:t>A</w:t>
      </w:r>
      <w:r>
        <w:rPr>
          <w:rFonts w:hint="eastAsia"/>
        </w:rPr>
        <w:t>的方式开展，效果良好。共派出执法人员</w:t>
      </w:r>
      <w:r>
        <w:rPr>
          <w:rFonts w:hint="eastAsia"/>
        </w:rPr>
        <w:t>146</w:t>
      </w:r>
      <w:r>
        <w:rPr>
          <w:rFonts w:hint="eastAsia"/>
        </w:rPr>
        <w:t>人次，聘请专家</w:t>
      </w:r>
      <w:r>
        <w:rPr>
          <w:rFonts w:hint="eastAsia"/>
        </w:rPr>
        <w:t>70</w:t>
      </w:r>
      <w:r>
        <w:rPr>
          <w:rFonts w:hint="eastAsia"/>
        </w:rPr>
        <w:t>人次，立案处罚企业</w:t>
      </w:r>
      <w:r>
        <w:rPr>
          <w:rFonts w:hint="eastAsia"/>
        </w:rPr>
        <w:t>35</w:t>
      </w:r>
      <w:r>
        <w:rPr>
          <w:rFonts w:hint="eastAsia"/>
        </w:rPr>
        <w:t>家，立案违法行为</w:t>
      </w:r>
      <w:r>
        <w:rPr>
          <w:rFonts w:hint="eastAsia"/>
        </w:rPr>
        <w:t>54</w:t>
      </w:r>
      <w:r>
        <w:rPr>
          <w:rFonts w:hint="eastAsia"/>
        </w:rPr>
        <w:t>项，下达整改文书</w:t>
      </w:r>
      <w:r>
        <w:rPr>
          <w:rFonts w:hint="eastAsia"/>
        </w:rPr>
        <w:t>49</w:t>
      </w:r>
      <w:r>
        <w:rPr>
          <w:rFonts w:hint="eastAsia"/>
        </w:rPr>
        <w:t>份，通过异地互查，有力打击了以往执法盲点和一批非法违法行为。五是做好省驻县安全生产督导组反馈问题整改复查工作。自</w:t>
      </w:r>
      <w:r>
        <w:rPr>
          <w:rFonts w:hint="eastAsia"/>
        </w:rPr>
        <w:t>3</w:t>
      </w:r>
      <w:r>
        <w:rPr>
          <w:rFonts w:hint="eastAsia"/>
        </w:rPr>
        <w:t>月</w:t>
      </w:r>
      <w:r>
        <w:rPr>
          <w:rFonts w:hint="eastAsia"/>
        </w:rPr>
        <w:t>1</w:t>
      </w:r>
      <w:r>
        <w:rPr>
          <w:rFonts w:hint="eastAsia"/>
        </w:rPr>
        <w:t>日，省安全生产督导组入驻我县以来，先后组织人员对各乡镇和各行业领域进行督导检查，对发现的问题及时进行上报、督办。召开两次会商会议，专题反馈存在问题并提出建议，全县的安全生产工作有了较大进展。</w:t>
      </w:r>
    </w:p>
    <w:p w:rsidR="00CE2FC9" w:rsidRDefault="00CE2FC9">
      <w:pPr>
        <w:ind w:firstLine="420"/>
        <w:jc w:val="left"/>
      </w:pPr>
      <w:r>
        <w:rPr>
          <w:rFonts w:hint="eastAsia"/>
        </w:rPr>
        <w:t>（二）健全安全监管体系，保障全县生产安全。一是安委会办公室作用充分发挥。从县直部门抽调</w:t>
      </w:r>
      <w:r>
        <w:rPr>
          <w:rFonts w:hint="eastAsia"/>
        </w:rPr>
        <w:t>6</w:t>
      </w:r>
      <w:r>
        <w:rPr>
          <w:rFonts w:hint="eastAsia"/>
        </w:rPr>
        <w:t>名业务素质高、专业能力强的同志充实到县委会办公室工作，安委会办公室实体化运作迈出重要一步。二是制定责任制清单。组织制定了《郯城县安全生产工作任务分工》，明确各部门安全监管职责分工，推动部门监管责任落实。三是强化督导指导检查。多次召集乡镇、部门会议安排部署安全生产工作，调度工作开展情况。分成</w:t>
      </w:r>
      <w:r>
        <w:rPr>
          <w:rFonts w:hint="eastAsia"/>
        </w:rPr>
        <w:t>8</w:t>
      </w:r>
      <w:r>
        <w:rPr>
          <w:rFonts w:hint="eastAsia"/>
        </w:rPr>
        <w:t>个督导组对乡镇、行业部门进行督导指导检查。四是进行警示约谈曝光。对在第一季度安全生产和自然灾害执法评估中排名靠后单位部门进行约谈、警示、曝光。</w:t>
      </w:r>
    </w:p>
    <w:p w:rsidR="00CE2FC9" w:rsidRDefault="00CE2FC9">
      <w:pPr>
        <w:ind w:firstLine="420"/>
        <w:jc w:val="left"/>
      </w:pPr>
      <w:r>
        <w:rPr>
          <w:rFonts w:hint="eastAsia"/>
        </w:rPr>
        <w:t>（三）执法监管取得良好成效。一是</w:t>
      </w:r>
      <w:r>
        <w:rPr>
          <w:rFonts w:hint="eastAsia"/>
        </w:rPr>
        <w:t>2021</w:t>
      </w:r>
      <w:r>
        <w:rPr>
          <w:rFonts w:hint="eastAsia"/>
        </w:rPr>
        <w:t>年一季度安全生产和自然灾害执法评估成绩较好。评估从安全生产基础性工作情况、乡镇（街道）监管情况、行业领域情况、事故情况和现场安全隐患情况五个方面开展。我县综合成绩排全市第六名，除一起道路交通领域亡人事故扣分外，我县安全生产业务成绩排名全市第一。二是组织开展“百日攻坚”执法行动。成立</w:t>
      </w:r>
      <w:r>
        <w:rPr>
          <w:rFonts w:hint="eastAsia"/>
        </w:rPr>
        <w:t>6</w:t>
      </w:r>
      <w:r>
        <w:rPr>
          <w:rFonts w:hint="eastAsia"/>
        </w:rPr>
        <w:t>个专项执法检查组，共检查企业</w:t>
      </w:r>
      <w:r>
        <w:rPr>
          <w:rFonts w:hint="eastAsia"/>
        </w:rPr>
        <w:t>126</w:t>
      </w:r>
      <w:r>
        <w:rPr>
          <w:rFonts w:hint="eastAsia"/>
        </w:rPr>
        <w:t>家，立案处罚</w:t>
      </w:r>
      <w:r>
        <w:rPr>
          <w:rFonts w:hint="eastAsia"/>
        </w:rPr>
        <w:t>109</w:t>
      </w:r>
      <w:r>
        <w:rPr>
          <w:rFonts w:hint="eastAsia"/>
        </w:rPr>
        <w:t>起。</w:t>
      </w:r>
    </w:p>
    <w:p w:rsidR="00CE2FC9" w:rsidRDefault="00CE2FC9">
      <w:pPr>
        <w:ind w:firstLine="420"/>
        <w:jc w:val="left"/>
      </w:pPr>
      <w:r>
        <w:rPr>
          <w:rFonts w:hint="eastAsia"/>
        </w:rPr>
        <w:t>（四）有力有序推进“</w:t>
      </w:r>
      <w:r>
        <w:rPr>
          <w:rFonts w:hint="eastAsia"/>
        </w:rPr>
        <w:t>33243</w:t>
      </w:r>
      <w:r>
        <w:rPr>
          <w:rFonts w:hint="eastAsia"/>
        </w:rPr>
        <w:t>”工程。一是实施企业从业人员素质提升三项工程。校企人才培训工程已与临沂电子科技学校进行对接，正在申请开办化工班，暑假后可以开班；企业从业人员分类培训考试工程，</w:t>
      </w:r>
      <w:r>
        <w:rPr>
          <w:rFonts w:hint="eastAsia"/>
        </w:rPr>
        <w:t>5652</w:t>
      </w:r>
      <w:r>
        <w:rPr>
          <w:rFonts w:hint="eastAsia"/>
        </w:rPr>
        <w:t>名企业职工参加的刷脸考试，合格率达到</w:t>
      </w:r>
      <w:r>
        <w:rPr>
          <w:rFonts w:hint="eastAsia"/>
        </w:rPr>
        <w:t>99%</w:t>
      </w:r>
      <w:r>
        <w:rPr>
          <w:rFonts w:hint="eastAsia"/>
        </w:rPr>
        <w:t>以上；全县</w:t>
      </w:r>
      <w:r>
        <w:rPr>
          <w:rFonts w:hint="eastAsia"/>
        </w:rPr>
        <w:t>482</w:t>
      </w:r>
      <w:r>
        <w:rPr>
          <w:rFonts w:hint="eastAsia"/>
        </w:rPr>
        <w:t>家企业编</w:t>
      </w:r>
      <w:r>
        <w:rPr>
          <w:rFonts w:hint="eastAsia"/>
        </w:rPr>
        <w:lastRenderedPageBreak/>
        <w:t>制岗位手册，推进重点工艺、重点岗位“手指口述”工程；对全县</w:t>
      </w:r>
      <w:r>
        <w:rPr>
          <w:rFonts w:hint="eastAsia"/>
        </w:rPr>
        <w:t>352</w:t>
      </w:r>
      <w:r>
        <w:rPr>
          <w:rFonts w:hint="eastAsia"/>
        </w:rPr>
        <w:t>家工矿商贸企业开展全要素评价和复查工作；拟订《关于开展提升乡镇监管能力、提升小微企业管理能力建设专项行动方案》（征求意见稿），并征求各乡镇、部门意见；通过网格化管理，摸排统计</w:t>
      </w:r>
      <w:r>
        <w:rPr>
          <w:rFonts w:hint="eastAsia"/>
        </w:rPr>
        <w:t>1.5</w:t>
      </w:r>
      <w:r>
        <w:rPr>
          <w:rFonts w:hint="eastAsia"/>
        </w:rPr>
        <w:t>万家各类生产经营单位，集中人员逐一现场核查所属行业领域、经营产品、规模、生产经营状态等基本情况，其中正常生产经营的企业约</w:t>
      </w:r>
      <w:r>
        <w:rPr>
          <w:rFonts w:hint="eastAsia"/>
        </w:rPr>
        <w:t>7</w:t>
      </w:r>
      <w:r>
        <w:rPr>
          <w:rFonts w:hint="eastAsia"/>
        </w:rPr>
        <w:t>千家，全部建立一企一档。三是实行严格监督问效三项制度。已开展第一轮乡镇异地互查。</w:t>
      </w:r>
    </w:p>
    <w:p w:rsidR="00CE2FC9" w:rsidRDefault="00CE2FC9">
      <w:pPr>
        <w:ind w:firstLine="420"/>
        <w:jc w:val="left"/>
      </w:pPr>
      <w:r>
        <w:rPr>
          <w:rFonts w:hint="eastAsia"/>
        </w:rPr>
        <w:t>（五）强化措施落实，做好森林防火工作与防汛工作。一是抓实森林防火工作。实行林区中队靠前驻防，随时应对突发森林火灾；推进森林防火救援指挥一张图建设，完成国有清泉寺林场护林员巡查定位系统</w:t>
      </w:r>
      <w:r>
        <w:rPr>
          <w:rFonts w:hint="eastAsia"/>
        </w:rPr>
        <w:t>APP</w:t>
      </w:r>
      <w:r>
        <w:rPr>
          <w:rFonts w:hint="eastAsia"/>
        </w:rPr>
        <w:t>安装</w:t>
      </w:r>
      <w:r>
        <w:rPr>
          <w:rFonts w:hint="eastAsia"/>
        </w:rPr>
        <w:t>20</w:t>
      </w:r>
      <w:r>
        <w:rPr>
          <w:rFonts w:hint="eastAsia"/>
        </w:rPr>
        <w:t>个，已完成</w:t>
      </w:r>
      <w:r>
        <w:rPr>
          <w:rFonts w:hint="eastAsia"/>
        </w:rPr>
        <w:t>23</w:t>
      </w:r>
      <w:r>
        <w:rPr>
          <w:rFonts w:hint="eastAsia"/>
        </w:rPr>
        <w:t>处重点进山路口和防火检查站远程监控安装工程；完成重点林区高空瞭望远程监控点安装</w:t>
      </w:r>
      <w:r>
        <w:rPr>
          <w:rFonts w:hint="eastAsia"/>
        </w:rPr>
        <w:t>12</w:t>
      </w:r>
      <w:r>
        <w:rPr>
          <w:rFonts w:hint="eastAsia"/>
        </w:rPr>
        <w:t>个；加快推进森林消防大队向综合应急救援职能转变，开展技能培训和队伍专业化建设，新招录森林消防队员</w:t>
      </w:r>
      <w:r>
        <w:rPr>
          <w:rFonts w:hint="eastAsia"/>
        </w:rPr>
        <w:t>8</w:t>
      </w:r>
      <w:r>
        <w:rPr>
          <w:rFonts w:hint="eastAsia"/>
        </w:rPr>
        <w:t>名，到县消防大队进行了为期一个月的军事化训练后再上岗，今年以来未发生有影响的森林火灾事故。二是扎实做好防汛抗旱准备工作。对</w:t>
      </w:r>
      <w:r>
        <w:rPr>
          <w:rFonts w:hint="eastAsia"/>
        </w:rPr>
        <w:t>23</w:t>
      </w:r>
      <w:r>
        <w:rPr>
          <w:rFonts w:hint="eastAsia"/>
        </w:rPr>
        <w:t>条重点河道、城市防汛、</w:t>
      </w:r>
      <w:r>
        <w:rPr>
          <w:rFonts w:hint="eastAsia"/>
        </w:rPr>
        <w:t>11</w:t>
      </w:r>
      <w:r>
        <w:rPr>
          <w:rFonts w:hint="eastAsia"/>
        </w:rPr>
        <w:t>座小型水库、</w:t>
      </w:r>
      <w:r>
        <w:rPr>
          <w:rFonts w:hint="eastAsia"/>
        </w:rPr>
        <w:t>3</w:t>
      </w:r>
      <w:r>
        <w:rPr>
          <w:rFonts w:hint="eastAsia"/>
        </w:rPr>
        <w:t>个重点水利工程落实包防汛党政责任人和技术责任人，组建由</w:t>
      </w:r>
      <w:r>
        <w:rPr>
          <w:rFonts w:hint="eastAsia"/>
        </w:rPr>
        <w:t>10</w:t>
      </w:r>
      <w:r>
        <w:rPr>
          <w:rFonts w:hint="eastAsia"/>
        </w:rPr>
        <w:t>个单位</w:t>
      </w:r>
      <w:r>
        <w:rPr>
          <w:rFonts w:hint="eastAsia"/>
        </w:rPr>
        <w:t>30</w:t>
      </w:r>
      <w:r>
        <w:rPr>
          <w:rFonts w:hint="eastAsia"/>
        </w:rPr>
        <w:t>名专家组成的防汛专家队伍。开展防汛防台风综合检查，县防指办公室组织水利、河道、城管等部门，对我县防汛准备工作进行综合检查，并对存在的问题督促整改；推进水毁工程修复，针对去年“</w:t>
      </w:r>
      <w:r>
        <w:rPr>
          <w:rFonts w:hint="eastAsia"/>
        </w:rPr>
        <w:t>8.14</w:t>
      </w:r>
      <w:r>
        <w:rPr>
          <w:rFonts w:hint="eastAsia"/>
        </w:rPr>
        <w:t>”洪水对沂河造成的水毁，督促加快水毁修复进度，及时恢复防洪能力，目前马头拦河闸水毁工程已经完成，土山拦河闸水毁工程基本完成。</w:t>
      </w:r>
      <w:r>
        <w:rPr>
          <w:rFonts w:hint="eastAsia"/>
        </w:rPr>
        <w:t>6</w:t>
      </w:r>
      <w:r>
        <w:rPr>
          <w:rFonts w:hint="eastAsia"/>
        </w:rPr>
        <w:t>月</w:t>
      </w:r>
      <w:r>
        <w:rPr>
          <w:rFonts w:hint="eastAsia"/>
        </w:rPr>
        <w:t>23</w:t>
      </w:r>
      <w:r>
        <w:rPr>
          <w:rFonts w:hint="eastAsia"/>
        </w:rPr>
        <w:t>日，县防汛抗旱指挥部在白马河小颜庄段举行</w:t>
      </w:r>
      <w:r>
        <w:rPr>
          <w:rFonts w:hint="eastAsia"/>
        </w:rPr>
        <w:t>2021</w:t>
      </w:r>
      <w:r>
        <w:rPr>
          <w:rFonts w:hint="eastAsia"/>
        </w:rPr>
        <w:t>年度防汛抢险应急救援综合综合演练。</w:t>
      </w:r>
    </w:p>
    <w:p w:rsidR="00CE2FC9" w:rsidRDefault="00CE2FC9">
      <w:pPr>
        <w:ind w:firstLine="420"/>
        <w:jc w:val="left"/>
      </w:pPr>
      <w:r>
        <w:rPr>
          <w:rFonts w:hint="eastAsia"/>
        </w:rPr>
        <w:t>（六）切实做好“安全生产月”宣传活动。一是加强警示教育。将安全生产警示片进行分类、刻录成盘，分发到乡镇、单位、企业进行播放，企业职工通过观看警示片，切实引以为戒，推动企业落实主体责任。二是开展安全宣传咨询日活动。</w:t>
      </w:r>
      <w:r>
        <w:rPr>
          <w:rFonts w:hint="eastAsia"/>
        </w:rPr>
        <w:t>6</w:t>
      </w:r>
      <w:r>
        <w:rPr>
          <w:rFonts w:hint="eastAsia"/>
        </w:rPr>
        <w:t>月</w:t>
      </w:r>
      <w:r>
        <w:rPr>
          <w:rFonts w:hint="eastAsia"/>
        </w:rPr>
        <w:t>16</w:t>
      </w:r>
      <w:r>
        <w:rPr>
          <w:rFonts w:hint="eastAsia"/>
        </w:rPr>
        <w:t>日，在县人民广场举行“安全生产月”集中咨询日活动，通过设立宣传牌、发放明白纸、悬挂条幅等形式营造宣传氛围，开展政策咨询、卫生健康体检、消防常识宣传等形式多样的活动。三是扎实推进安全宣传“五进”行动。动员各乡镇、单位采取线上线下结合、线上为主线下为辅的方式，扎实推进安全宣传“五进”行动。重点围绕农事活动、返城复工农民工和留守儿童、孤寡老人、智障残障等特殊群体，重点讲解防溺水、消防安全知识。四是承办全市庆祝建党百年“安全伴我行”演讲活动，我县获得优秀组织奖，</w:t>
      </w:r>
      <w:r>
        <w:rPr>
          <w:rFonts w:hint="eastAsia"/>
        </w:rPr>
        <w:t>2</w:t>
      </w:r>
      <w:r>
        <w:rPr>
          <w:rFonts w:hint="eastAsia"/>
        </w:rPr>
        <w:t>名选手荣获比赛一等奖。</w:t>
      </w:r>
    </w:p>
    <w:p w:rsidR="00CE2FC9" w:rsidRDefault="00CE2FC9">
      <w:pPr>
        <w:ind w:firstLine="420"/>
        <w:jc w:val="right"/>
      </w:pPr>
      <w:r>
        <w:rPr>
          <w:rFonts w:hint="eastAsia"/>
        </w:rPr>
        <w:t>郯城县应急管理局</w:t>
      </w:r>
      <w:r>
        <w:rPr>
          <w:rFonts w:hint="eastAsia"/>
        </w:rPr>
        <w:t>2021-07-15</w:t>
      </w:r>
    </w:p>
    <w:p w:rsidR="00CE2FC9" w:rsidRDefault="00CE2FC9" w:rsidP="005D031F">
      <w:pPr>
        <w:sectPr w:rsidR="00CE2FC9" w:rsidSect="005D031F">
          <w:type w:val="continuous"/>
          <w:pgSz w:w="11906" w:h="16838"/>
          <w:pgMar w:top="1644" w:right="1236" w:bottom="1418" w:left="1814" w:header="851" w:footer="907" w:gutter="0"/>
          <w:pgNumType w:start="1"/>
          <w:cols w:space="720"/>
          <w:docGrid w:type="lines" w:linePitch="341" w:charSpace="2373"/>
        </w:sectPr>
      </w:pPr>
    </w:p>
    <w:p w:rsidR="007D5F32" w:rsidRDefault="007D5F32"/>
    <w:sectPr w:rsidR="007D5F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E2FC9"/>
    <w:rsid w:val="007D5F32"/>
    <w:rsid w:val="00CE2F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E2FC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E2FC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2221</Characters>
  <Application>Microsoft Office Word</Application>
  <DocSecurity>0</DocSecurity>
  <Lines>18</Lines>
  <Paragraphs>5</Paragraphs>
  <ScaleCrop>false</ScaleCrop>
  <Company>微软中国</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2023-02-28T01:20:00Z</dcterms:created>
</cp:coreProperties>
</file>