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16B2" w:rsidRDefault="008D16B2" w:rsidP="003E2AE5">
      <w:pPr>
        <w:pStyle w:val="1"/>
      </w:pPr>
      <w:r w:rsidRPr="00B71F18">
        <w:t>3月3日来正佳自然科学博物馆要开</w:t>
      </w:r>
      <w:r w:rsidRPr="00B71F18">
        <w:t>“</w:t>
      </w:r>
      <w:r w:rsidRPr="00B71F18">
        <w:t>恐龙医院</w:t>
      </w:r>
      <w:r w:rsidRPr="00B71F18">
        <w:t>”</w:t>
      </w:r>
      <w:r w:rsidRPr="00B71F18">
        <w:t>！</w:t>
      </w:r>
    </w:p>
    <w:p w:rsidR="008D16B2" w:rsidRDefault="008D16B2" w:rsidP="008D16B2">
      <w:pPr>
        <w:ind w:firstLineChars="200" w:firstLine="420"/>
      </w:pPr>
      <w:r>
        <w:rPr>
          <w:rFonts w:hint="eastAsia"/>
        </w:rPr>
        <w:t>在《侏罗纪公园》等电影中曾经让人过目不忘的“战斗龙”异特龙，原来也有“软肋”。</w:t>
      </w:r>
    </w:p>
    <w:p w:rsidR="008D16B2" w:rsidRDefault="008D16B2" w:rsidP="008D16B2">
      <w:pPr>
        <w:ind w:firstLineChars="200" w:firstLine="420"/>
      </w:pPr>
      <w:r>
        <w:rPr>
          <w:rFonts w:hint="eastAsia"/>
        </w:rPr>
        <w:t>这软肋，就是挥之不去的病痛。可以想象，在侏罗纪那个弱肉强食、适者生存的角斗场中，每一只在大自然中搏杀的恐龙，和其他的动物一样，必然是在“进击</w:t>
      </w:r>
      <w:r>
        <w:t>-</w:t>
      </w:r>
      <w:r>
        <w:t>受伤</w:t>
      </w:r>
      <w:r>
        <w:t>-</w:t>
      </w:r>
      <w:r>
        <w:t>恢复</w:t>
      </w:r>
      <w:r>
        <w:t>-</w:t>
      </w:r>
      <w:r>
        <w:t>再进击</w:t>
      </w:r>
      <w:r>
        <w:t>”</w:t>
      </w:r>
      <w:r>
        <w:t>的循环中不断往复，直到走到生命的终点。</w:t>
      </w:r>
    </w:p>
    <w:p w:rsidR="008D16B2" w:rsidRDefault="008D16B2" w:rsidP="008D16B2">
      <w:pPr>
        <w:ind w:firstLineChars="200" w:firstLine="420"/>
      </w:pPr>
      <w:r>
        <w:t>2020</w:t>
      </w:r>
      <w:r>
        <w:t>年底落户正佳自然科学博物馆的异特龙</w:t>
      </w:r>
      <w:r>
        <w:t>“</w:t>
      </w:r>
      <w:r>
        <w:t>大卫</w:t>
      </w:r>
      <w:r>
        <w:t>”</w:t>
      </w:r>
      <w:r>
        <w:t>正是那无数寻常掠食性恐龙的一员。专家介绍，作为掠食性恐龙，异特龙的捕食习惯是非常积极激进的，捕食过程较为依赖前肢，所以很多异特龙化石都有多处创伤，尤其是前肢。</w:t>
      </w:r>
    </w:p>
    <w:p w:rsidR="008D16B2" w:rsidRDefault="008D16B2" w:rsidP="008D16B2">
      <w:pPr>
        <w:ind w:firstLineChars="200" w:firstLine="420"/>
      </w:pPr>
      <w:r>
        <w:rPr>
          <w:rFonts w:hint="eastAsia"/>
        </w:rPr>
        <w:t>异特龙的实物和伤病示意图</w:t>
      </w:r>
    </w:p>
    <w:p w:rsidR="008D16B2" w:rsidRDefault="008D16B2" w:rsidP="008D16B2">
      <w:pPr>
        <w:ind w:firstLineChars="200" w:firstLine="420"/>
      </w:pPr>
      <w:r>
        <w:rPr>
          <w:rFonts w:hint="eastAsia"/>
        </w:rPr>
        <w:t>作为中国境内目前唯一公开展示的异特龙真标化石，“大卫”身上的伤病痕迹也是不止一处。关于它的伤病，正佳自然博物馆与中国地质大学邢立达团队合作进行了系列的研究和记录。研究团队介绍，这可能是第一只被科学记录的患有椎骨关节病的兽脚亚目恐龙，也是第一只被发现椎骨关节病延伸到肩部的恐龙。同时，这也是中国进行的首例北美大型兽脚类古病理学研究、中国进行的首例北美大型兽脚类系统发育研究。</w:t>
      </w:r>
    </w:p>
    <w:p w:rsidR="008D16B2" w:rsidRDefault="008D16B2" w:rsidP="008D16B2">
      <w:pPr>
        <w:ind w:firstLineChars="200" w:firstLine="420"/>
      </w:pPr>
      <w:r>
        <w:rPr>
          <w:rFonts w:hint="eastAsia"/>
        </w:rPr>
        <w:t>那么，“大卫”的这些伤病，对它的野外生活造成了怎样的影响？它的去世与之相关吗？这些伤病在已经发现的恐龙中普遍吗？相信许多人心中，都有一连串的问号。</w:t>
      </w:r>
    </w:p>
    <w:p w:rsidR="008D16B2" w:rsidRDefault="008D16B2" w:rsidP="008D16B2">
      <w:pPr>
        <w:ind w:firstLineChars="200" w:firstLine="420"/>
      </w:pPr>
      <w:r>
        <w:t>3</w:t>
      </w:r>
      <w:r>
        <w:t>月</w:t>
      </w:r>
      <w:r>
        <w:t>3</w:t>
      </w:r>
      <w:r>
        <w:t>日，正佳自然科学博物馆将举办一场专门的</w:t>
      </w:r>
      <w:r>
        <w:t>“</w:t>
      </w:r>
      <w:r>
        <w:t>异特龙病理研究发布会</w:t>
      </w:r>
      <w:r>
        <w:t>”</w:t>
      </w:r>
      <w:r>
        <w:t>，分享该馆团队与中国地质大学学者联合发布于国际期刊《</w:t>
      </w:r>
      <w:r>
        <w:t>Historical Biology</w:t>
      </w:r>
      <w:r>
        <w:t>》的学术成果，并宣布将结合研究所得，推出有趣的</w:t>
      </w:r>
      <w:r>
        <w:t>“</w:t>
      </w:r>
      <w:r>
        <w:t>恐龙医院</w:t>
      </w:r>
      <w:r>
        <w:t>”</w:t>
      </w:r>
      <w:r>
        <w:t>科普系列。</w:t>
      </w:r>
    </w:p>
    <w:p w:rsidR="008D16B2" w:rsidRDefault="008D16B2" w:rsidP="008D16B2">
      <w:pPr>
        <w:ind w:firstLineChars="200" w:firstLine="420"/>
      </w:pPr>
      <w:r>
        <w:rPr>
          <w:rFonts w:hint="eastAsia"/>
        </w:rPr>
        <w:t>自筹办以来，正佳自然科学博物馆收藏包括目前全球出土仅三具、中国第一具梅杜莎角龙真标化石等珍稀藏品，亦为我国古生物学领域提供了宝贵的研究对象及一手材料，填补了我国在古生物病理学领域的研究空白。本次异特龙病理研究，是该馆建馆</w:t>
      </w:r>
      <w:r>
        <w:t>4</w:t>
      </w:r>
      <w:r>
        <w:t>年以来首次发布的科研成果。</w:t>
      </w:r>
    </w:p>
    <w:p w:rsidR="008D16B2" w:rsidRDefault="008D16B2" w:rsidP="008D16B2">
      <w:pPr>
        <w:ind w:firstLineChars="200" w:firstLine="420"/>
      </w:pPr>
      <w:r>
        <w:rPr>
          <w:rFonts w:hint="eastAsia"/>
        </w:rPr>
        <w:t>活动现场，中国地质大学古生物学家兼博物馆研究员邢立达副教授将为观众详细分析“大卫”的伤病，给恐龙“把脉”。博物馆还将与妇幼医院的专家进行座谈，而伴随推出的“恐龙医院”主题策划，将“恐龙（古生物）科普</w:t>
      </w:r>
      <w:r>
        <w:t>+</w:t>
      </w:r>
      <w:r>
        <w:t>儿童骨骼健康</w:t>
      </w:r>
      <w:r>
        <w:t>”</w:t>
      </w:r>
      <w:r>
        <w:t>整合起来，是继该馆把科普带进学校、机场、餐厅后，对博物馆场域的又一次多元拓展。</w:t>
      </w:r>
    </w:p>
    <w:p w:rsidR="008D16B2" w:rsidRDefault="008D16B2" w:rsidP="008D16B2">
      <w:pPr>
        <w:ind w:firstLineChars="200" w:firstLine="420"/>
      </w:pPr>
      <w:r>
        <w:rPr>
          <w:rFonts w:hint="eastAsia"/>
        </w:rPr>
        <w:t>本次活动期间，正佳自然科学博物馆联手广州日报推出全程直播，主播将与邢立达教授等专家学者现场互动，对观众关心的问题展开深入的解读。</w:t>
      </w:r>
    </w:p>
    <w:p w:rsidR="008D16B2" w:rsidRDefault="008D16B2" w:rsidP="008D16B2">
      <w:pPr>
        <w:ind w:firstLineChars="200" w:firstLine="420"/>
      </w:pPr>
      <w:r>
        <w:rPr>
          <w:rFonts w:hint="eastAsia"/>
        </w:rPr>
        <w:t>正佳自然科学博物馆馆方介绍，今年是馆里的“恐龙大年”，在</w:t>
      </w:r>
      <w:r>
        <w:t>6</w:t>
      </w:r>
      <w:r>
        <w:t>月文化遗产日前后，还将隆重推出若干场劲爆的恐龙主题活动，请各位恐龙迷们拭目以待吧。</w:t>
      </w:r>
    </w:p>
    <w:p w:rsidR="008D16B2" w:rsidRDefault="008D16B2" w:rsidP="003E2AE5">
      <w:pPr>
        <w:jc w:val="right"/>
      </w:pPr>
      <w:r w:rsidRPr="00B71F18">
        <w:t>大洋网</w:t>
      </w:r>
      <w:r w:rsidRPr="00B71F18">
        <w:t>2023-02-28</w:t>
      </w:r>
    </w:p>
    <w:p w:rsidR="008D16B2" w:rsidRDefault="008D16B2" w:rsidP="00D9614F">
      <w:pPr>
        <w:sectPr w:rsidR="008D16B2" w:rsidSect="00D9614F">
          <w:type w:val="continuous"/>
          <w:pgSz w:w="11906" w:h="16838"/>
          <w:pgMar w:top="1644" w:right="1236" w:bottom="1418" w:left="1814" w:header="851" w:footer="907" w:gutter="0"/>
          <w:pgNumType w:start="1"/>
          <w:cols w:space="720"/>
          <w:docGrid w:type="lines" w:linePitch="341" w:charSpace="2373"/>
        </w:sectPr>
      </w:pPr>
    </w:p>
    <w:p w:rsidR="00DF65D0" w:rsidRDefault="00DF65D0"/>
    <w:sectPr w:rsidR="00DF65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D16B2"/>
    <w:rsid w:val="008D16B2"/>
    <w:rsid w:val="00DF65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D16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D16B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161</Words>
  <Characters>920</Characters>
  <Application>Microsoft Office Word</Application>
  <DocSecurity>0</DocSecurity>
  <Lines>7</Lines>
  <Paragraphs>2</Paragraphs>
  <ScaleCrop>false</ScaleCrop>
  <Company>Microsoft</Company>
  <LinksUpToDate>false</LinksUpToDate>
  <CharactersWithSpaces>1079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2023-03-01T06:11:00Z</dcterms:created>
</cp:coreProperties>
</file>