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F21EE" w:rsidRDefault="004F21EE" w:rsidP="006E364D">
      <w:pPr>
        <w:pStyle w:val="1"/>
      </w:pPr>
      <w:r>
        <w:rPr>
          <w:rFonts w:hint="eastAsia"/>
        </w:rPr>
        <w:t>汉阴公安涧池派出所：坚持党建引领，工作再获新荣誉</w:t>
      </w:r>
    </w:p>
    <w:p w:rsidR="004F21EE" w:rsidRDefault="004F21EE" w:rsidP="004F21EE">
      <w:pPr>
        <w:ind w:firstLineChars="200" w:firstLine="420"/>
      </w:pPr>
      <w:r>
        <w:t>2</w:t>
      </w:r>
      <w:r>
        <w:t>月</w:t>
      </w:r>
      <w:r>
        <w:t>8</w:t>
      </w:r>
      <w:r>
        <w:t>日上午，在</w:t>
      </w:r>
      <w:r>
        <w:t>2023</w:t>
      </w:r>
      <w:r>
        <w:t>年全县公安工作会议上，汉阴公安涧池派出所再次被县局党委表彰为</w:t>
      </w:r>
      <w:r>
        <w:t>“2022</w:t>
      </w:r>
      <w:r>
        <w:t>年度目标责任考核先进集体</w:t>
      </w:r>
      <w:r>
        <w:t>”</w:t>
      </w:r>
      <w:r>
        <w:t>，这是该所自</w:t>
      </w:r>
      <w:r>
        <w:t>2021</w:t>
      </w:r>
      <w:r>
        <w:t>年以来第三次获此殊荣。近三年以来，涧池派出所在县局党委和辖区党委政府坚强领导下，以</w:t>
      </w:r>
      <w:r>
        <w:t>“</w:t>
      </w:r>
      <w:r>
        <w:t>双品培验</w:t>
      </w:r>
      <w:r>
        <w:t>”</w:t>
      </w:r>
      <w:r>
        <w:t>为载体，始终坚持政治建警和党建引领，各项工作逐年再上新台阶。</w:t>
      </w:r>
    </w:p>
    <w:p w:rsidR="004F21EE" w:rsidRDefault="004F21EE" w:rsidP="004F21EE">
      <w:pPr>
        <w:ind w:firstLineChars="200" w:firstLine="420"/>
      </w:pPr>
      <w:r>
        <w:rPr>
          <w:rFonts w:hint="eastAsia"/>
        </w:rPr>
        <w:t>一、</w:t>
      </w:r>
      <w:r>
        <w:t xml:space="preserve"> </w:t>
      </w:r>
      <w:r>
        <w:t>强化支部班子建设，队伍展现新活力。为进一步增强涧池派出所党支部战斗堡垒作用，该所党支部强化支部班子建设，定期召开三会一课，加强全所民警政治思想教育，筑牢忠诚警魂和宗旨意识，牢固树立以人民为中心的警务理念。充分发挥支部班子在派出所工作思路、工作谋划、工作推进、案件办理等工作当中的</w:t>
      </w:r>
      <w:r>
        <w:t>“</w:t>
      </w:r>
      <w:r>
        <w:t>主心骨</w:t>
      </w:r>
      <w:r>
        <w:t>”</w:t>
      </w:r>
      <w:r>
        <w:t>作用，使全所民警政治意识、责任担当、工作能力不断增强，为推动各项注入强大活力。</w:t>
      </w:r>
    </w:p>
    <w:p w:rsidR="004F21EE" w:rsidRDefault="004F21EE" w:rsidP="004F21EE">
      <w:pPr>
        <w:ind w:firstLineChars="200" w:firstLine="420"/>
      </w:pPr>
      <w:r>
        <w:rPr>
          <w:rFonts w:hint="eastAsia"/>
        </w:rPr>
        <w:t>二、</w:t>
      </w:r>
      <w:r>
        <w:t xml:space="preserve"> </w:t>
      </w:r>
      <w:r>
        <w:t>坚持党建引领，</w:t>
      </w:r>
      <w:r>
        <w:t>“</w:t>
      </w:r>
      <w:r>
        <w:t>双品培验</w:t>
      </w:r>
      <w:r>
        <w:t>”</w:t>
      </w:r>
      <w:r>
        <w:t>展现新作为。该所党支部始终坚持对全所民辅警优秀人民警察品质和优秀共产党员的品质培验，充分发挥</w:t>
      </w:r>
      <w:r>
        <w:t>“</w:t>
      </w:r>
      <w:r>
        <w:t>培验站</w:t>
      </w:r>
      <w:r>
        <w:t>”</w:t>
      </w:r>
      <w:r>
        <w:t>的职能作用。</w:t>
      </w:r>
      <w:r>
        <w:t>2022</w:t>
      </w:r>
      <w:r>
        <w:t>年共向县局</w:t>
      </w:r>
      <w:r>
        <w:t>“</w:t>
      </w:r>
      <w:r>
        <w:t>培验中心</w:t>
      </w:r>
      <w:r>
        <w:t>”</w:t>
      </w:r>
      <w:r>
        <w:t>推荐三星级民辅警</w:t>
      </w:r>
      <w:r>
        <w:t>8</w:t>
      </w:r>
      <w:r>
        <w:t>名，在</w:t>
      </w:r>
      <w:r>
        <w:t>2023</w:t>
      </w:r>
      <w:r>
        <w:t>年全县公安工作会议上，该所多名民辅警受到上级表彰奖励，民警陈小康被市公安局表彰为全市优秀民警，该所负责人被县局党委评为优秀科所队长。通过对人民警察</w:t>
      </w:r>
      <w:r>
        <w:t>“</w:t>
      </w:r>
      <w:r>
        <w:t>双品</w:t>
      </w:r>
      <w:r>
        <w:t>”</w:t>
      </w:r>
      <w:r>
        <w:t>的培验，进一步提振了士气，筑牢了理想信念之魂。</w:t>
      </w:r>
    </w:p>
    <w:p w:rsidR="004F21EE" w:rsidRDefault="004F21EE" w:rsidP="004F21EE">
      <w:pPr>
        <w:ind w:firstLineChars="200" w:firstLine="420"/>
      </w:pPr>
      <w:r>
        <w:rPr>
          <w:rFonts w:hint="eastAsia"/>
        </w:rPr>
        <w:t>三、</w:t>
      </w:r>
      <w:r>
        <w:t xml:space="preserve"> </w:t>
      </w:r>
      <w:r>
        <w:t>坚持党建与公安业务相融合，公安工作展现新担当。为进一步强化党支部建设，涧池派出所用党务指引警务、党务锻炼队伍、党务助推平安。坚持以工作实效检验党建成效，使党建与警务工作相融合，党建与队建相统一，在为民服务、打击防范、侦查破案上展现新担当。在户籍业务办理当中，该所始终坚持做群众的贴心人、暖心人，加强户籍政策宣传，争取让群众只跑一趟；同时不断改进服务态度，让办事群众获得更好政务服务体验。在打击防范方面，该所坚持以人民为中心的警务理念，近三年以来，通过组建治安巡逻队、矛盾调解队、反诈宣传队等志愿组织，传</w:t>
      </w:r>
      <w:r>
        <w:rPr>
          <w:rFonts w:hint="eastAsia"/>
        </w:rPr>
        <w:t>统盗抢骗和电信网络诈骗案件逐年下降，人民群众的安全感逐年攀升。</w:t>
      </w:r>
    </w:p>
    <w:p w:rsidR="004F21EE" w:rsidRDefault="004F21EE" w:rsidP="004F21EE">
      <w:pPr>
        <w:ind w:firstLineChars="200" w:firstLine="420"/>
      </w:pPr>
      <w:r>
        <w:rPr>
          <w:rFonts w:hint="eastAsia"/>
        </w:rPr>
        <w:t>新年新气象。涧池派出所党支部将以本次荣誉的获得为契机，以学习党的二十大精神，作为统领派出所全年工作的精神动力，助推各项工作再上新台阶，以实际行动捍卫政治安全、维护社会稳定、保障人民安宁。</w:t>
      </w:r>
    </w:p>
    <w:p w:rsidR="004F21EE" w:rsidRDefault="004F21EE" w:rsidP="004F21EE">
      <w:pPr>
        <w:ind w:firstLineChars="200" w:firstLine="420"/>
        <w:jc w:val="right"/>
      </w:pPr>
      <w:r w:rsidRPr="006E364D">
        <w:rPr>
          <w:rFonts w:hint="eastAsia"/>
        </w:rPr>
        <w:t>新浪网</w:t>
      </w:r>
      <w:r w:rsidRPr="006E364D">
        <w:t>2023-02-13</w:t>
      </w:r>
    </w:p>
    <w:p w:rsidR="004F21EE" w:rsidRDefault="004F21EE" w:rsidP="00F91507">
      <w:pPr>
        <w:sectPr w:rsidR="004F21EE" w:rsidSect="00F91507">
          <w:type w:val="continuous"/>
          <w:pgSz w:w="11906" w:h="16838"/>
          <w:pgMar w:top="1644" w:right="1236" w:bottom="1418" w:left="1814" w:header="851" w:footer="907" w:gutter="0"/>
          <w:pgNumType w:start="1"/>
          <w:cols w:space="720"/>
          <w:docGrid w:type="lines" w:linePitch="341" w:charSpace="2373"/>
        </w:sectPr>
      </w:pPr>
    </w:p>
    <w:p w:rsidR="00073C62" w:rsidRDefault="00073C62"/>
    <w:sectPr w:rsidR="00073C62">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F21EE"/>
    <w:rsid w:val="00073C62"/>
    <w:rsid w:val="004F21E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F21E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rsid w:val="004F21E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143</Words>
  <Characters>818</Characters>
  <Application>Microsoft Office Word</Application>
  <DocSecurity>0</DocSecurity>
  <Lines>6</Lines>
  <Paragraphs>1</Paragraphs>
  <ScaleCrop>false</ScaleCrop>
  <Company>Microsoft</Company>
  <LinksUpToDate>false</LinksUpToDate>
  <CharactersWithSpaces>960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2023-02-24T03:05:00Z</dcterms:created>
</cp:coreProperties>
</file>