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33DB" w:rsidRDefault="00AC33DB" w:rsidP="00F2046E">
      <w:pPr>
        <w:pStyle w:val="1"/>
      </w:pPr>
      <w:r>
        <w:t>上虞公安：乘风破浪创</w:t>
      </w:r>
      <w:r>
        <w:t>“</w:t>
      </w:r>
      <w:r>
        <w:t>枫警</w:t>
      </w:r>
      <w:r>
        <w:t>”</w:t>
      </w:r>
      <w:r>
        <w:t>，扬帆起航谱</w:t>
      </w:r>
      <w:r>
        <w:t>“</w:t>
      </w:r>
      <w:r>
        <w:t>新章</w:t>
      </w:r>
      <w:r>
        <w:t>”</w:t>
      </w:r>
    </w:p>
    <w:p w:rsidR="00AC33DB" w:rsidRDefault="00AC33DB" w:rsidP="00AC33DB">
      <w:pPr>
        <w:ind w:firstLineChars="200" w:firstLine="420"/>
      </w:pPr>
      <w:r>
        <w:t>正是江南好</w:t>
      </w:r>
      <w:r>
        <w:t>“</w:t>
      </w:r>
      <w:r>
        <w:t>枫警</w:t>
      </w:r>
      <w:r>
        <w:t xml:space="preserve">” </w:t>
      </w:r>
      <w:r>
        <w:t>｜上虞公安：乘风破浪创</w:t>
      </w:r>
      <w:r>
        <w:t>“</w:t>
      </w:r>
      <w:r>
        <w:t>枫警</w:t>
      </w:r>
      <w:r>
        <w:t>”</w:t>
      </w:r>
      <w:r>
        <w:t>，扬帆起航谱</w:t>
      </w:r>
      <w:r>
        <w:t>“</w:t>
      </w:r>
      <w:r>
        <w:t>新章</w:t>
      </w:r>
      <w:r>
        <w:t>”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“枫桥经验”源自公安，来自基层，是全国政法综治战线的一面旗帜，也是绍兴的“金名片”“传家宝”“活教材”。从</w:t>
      </w:r>
      <w:r>
        <w:t>2019</w:t>
      </w:r>
      <w:r>
        <w:t>年的</w:t>
      </w:r>
      <w:r>
        <w:t>“</w:t>
      </w:r>
      <w:r>
        <w:t>枫桥式</w:t>
      </w:r>
      <w:r>
        <w:t>”</w:t>
      </w:r>
      <w:r>
        <w:t>派出所创建，到</w:t>
      </w:r>
      <w:r>
        <w:t>2020</w:t>
      </w:r>
      <w:r>
        <w:t>年的</w:t>
      </w:r>
      <w:r>
        <w:t>“</w:t>
      </w:r>
      <w:r>
        <w:t>枫桥式</w:t>
      </w:r>
      <w:r>
        <w:t>”</w:t>
      </w:r>
      <w:r>
        <w:t>派出所、交警中队</w:t>
      </w:r>
      <w:r>
        <w:t>“</w:t>
      </w:r>
      <w:r>
        <w:t>双创</w:t>
      </w:r>
      <w:r>
        <w:t>”</w:t>
      </w:r>
      <w:r>
        <w:t>，再到</w:t>
      </w:r>
      <w:r>
        <w:t>2021</w:t>
      </w:r>
      <w:r>
        <w:t>年以来的</w:t>
      </w:r>
      <w:r>
        <w:t>“</w:t>
      </w:r>
      <w:r>
        <w:t>枫桥式</w:t>
      </w:r>
      <w:r>
        <w:t>”</w:t>
      </w:r>
      <w:r>
        <w:t>系列创建，绍兴公安走出了一条从农村向城市、网下向网上、派出所向全警种拓展的绍兴公安创</w:t>
      </w:r>
      <w:r>
        <w:t>“</w:t>
      </w:r>
      <w:r>
        <w:t>枫</w:t>
      </w:r>
      <w:r>
        <w:t>”</w:t>
      </w:r>
      <w:r>
        <w:t>之路，全市</w:t>
      </w:r>
      <w:r>
        <w:t>2</w:t>
      </w:r>
      <w:r>
        <w:t>个派出所被命名为</w:t>
      </w:r>
      <w:r>
        <w:t>“</w:t>
      </w:r>
      <w:r>
        <w:t>国枫所</w:t>
      </w:r>
      <w:r>
        <w:t>”</w:t>
      </w:r>
      <w:r>
        <w:t>、</w:t>
      </w:r>
      <w:r>
        <w:t>8</w:t>
      </w:r>
      <w:r>
        <w:t>个派出所被命名为</w:t>
      </w:r>
      <w:r>
        <w:t>“</w:t>
      </w:r>
      <w:r>
        <w:t>省枫所</w:t>
      </w:r>
      <w:r>
        <w:t>”</w:t>
      </w:r>
      <w:r>
        <w:t>，</w:t>
      </w:r>
      <w:r>
        <w:t>5</w:t>
      </w:r>
      <w:r>
        <w:t>个交警中队被命名为</w:t>
      </w:r>
      <w:r>
        <w:t>“</w:t>
      </w:r>
      <w:r>
        <w:t>省枫中队</w:t>
      </w:r>
      <w:r>
        <w:t>”</w:t>
      </w:r>
      <w:r>
        <w:t>，比例均居全省首位。枫桥警务模式也从派出所的经验上升为全警种、全领域、全覆盖的经验，成为全国公安机关</w:t>
      </w:r>
      <w:r>
        <w:rPr>
          <w:rFonts w:hint="eastAsia"/>
        </w:rPr>
        <w:t>基层社会治理的典范，枫桥派出所成为全国公安战线的一面旗帜，并被评为全国“公安楷模”，“枫桥”成为人民满意的代名词。</w:t>
      </w:r>
    </w:p>
    <w:p w:rsidR="00AC33DB" w:rsidRDefault="00AC33DB" w:rsidP="00AC33DB">
      <w:pPr>
        <w:ind w:firstLineChars="200" w:firstLine="420"/>
      </w:pPr>
      <w:r>
        <w:t>2023</w:t>
      </w:r>
      <w:r>
        <w:t>年是毛泽东同志批示</w:t>
      </w:r>
      <w:r>
        <w:t>“</w:t>
      </w:r>
      <w:r>
        <w:t>枫桥经验</w:t>
      </w:r>
      <w:r>
        <w:t>”60</w:t>
      </w:r>
      <w:r>
        <w:t>周年暨习近平总书记指示坚持发展</w:t>
      </w:r>
      <w:r>
        <w:t>“</w:t>
      </w:r>
      <w:r>
        <w:t>枫桥经验</w:t>
      </w:r>
      <w:r>
        <w:t>”20</w:t>
      </w:r>
      <w:r>
        <w:t>周年，为全面展示各地</w:t>
      </w:r>
      <w:r>
        <w:t>“</w:t>
      </w:r>
      <w:r>
        <w:t>枫桥式</w:t>
      </w:r>
      <w:r>
        <w:t>”</w:t>
      </w:r>
      <w:r>
        <w:t>系列创建的新做法、新亮点、新经验，自</w:t>
      </w:r>
      <w:r>
        <w:t>2</w:t>
      </w:r>
      <w:r>
        <w:t>月</w:t>
      </w:r>
      <w:r>
        <w:t>18</w:t>
      </w:r>
      <w:r>
        <w:t>日起，绍兴公安群蓝星特推出《正是江南好</w:t>
      </w:r>
      <w:r>
        <w:t>“</w:t>
      </w:r>
      <w:r>
        <w:t>枫警</w:t>
      </w:r>
      <w:r>
        <w:t>”</w:t>
      </w:r>
      <w:r>
        <w:t>》栏目，围绕全市公安坚持发展新时代</w:t>
      </w:r>
      <w:r>
        <w:t>“</w:t>
      </w:r>
      <w:r>
        <w:t>枫桥经验</w:t>
      </w:r>
      <w:r>
        <w:t>”</w:t>
      </w:r>
      <w:r>
        <w:t>，深化拓展枫桥警务模式，报道提升改造中的亮点做法，促使</w:t>
      </w:r>
      <w:r>
        <w:t>“</w:t>
      </w:r>
      <w:r>
        <w:t>枫桥经验</w:t>
      </w:r>
      <w:r>
        <w:t>”</w:t>
      </w:r>
      <w:r>
        <w:t>焕发新活力。敬请关注！</w:t>
      </w:r>
    </w:p>
    <w:p w:rsidR="00AC33DB" w:rsidRDefault="00AC33DB" w:rsidP="00AC33DB">
      <w:pPr>
        <w:ind w:firstLineChars="200" w:firstLine="420"/>
      </w:pPr>
      <w:r>
        <w:t xml:space="preserve">  </w:t>
      </w:r>
      <w:r>
        <w:t>正是江南好</w:t>
      </w:r>
      <w:r>
        <w:t>“</w:t>
      </w:r>
      <w:r>
        <w:t>枫警</w:t>
      </w:r>
      <w:r>
        <w:t>”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（三）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乘风破浪创“枫警”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扬帆起航谱“新章”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——上虞区公安分局枫桥式系列创建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“枫桥式”系列创建责任重大、意义非凡，上虞公安扛起使命担当，以党的二十大和省委第十五届二次会议精神为指引，在新时代赋予“枫桥经验”更多内涵和外延的背景下，深刻理解和把握其“变”与“不变”，在践行新时代枫桥警务之路上彰显上虞新作为。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凝心聚力促共识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全面推进全域创建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党建统领抓成效。坚持“全域覆盖、上下贯通”的整体智治之路，上虞公安牢牢把握“五个率先”的要求，以“十大系列创建”为抓手，积极推进百官、曹娥、章镇三个派出所的第三批全国、全省“枫桥式公安派出所”的争创工作，以点串线、以线扩面，撬动实现公安工作质效的整体提升。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全力争创“枫桥式”公安派出所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专班进驻强推进。召开全区公安机关第三批“枫桥式公安派出所”争创专班筹备会议暨“枫桥式”系列创建动员会，成立创枫领导小组，坚持周会商、月分析、季小结，体系化推进</w:t>
      </w:r>
      <w:r>
        <w:t>6</w:t>
      </w:r>
      <w:r>
        <w:t>大类</w:t>
      </w:r>
      <w:r>
        <w:t>23</w:t>
      </w:r>
      <w:r>
        <w:t>项工作举措的有力有序落地，集全警之力、聚全警之智，全力支撑实现</w:t>
      </w:r>
      <w:r>
        <w:t>“</w:t>
      </w:r>
      <w:r>
        <w:t>确保一个省枫、冲刺一个国枫、新打造两条以上参观路线</w:t>
      </w:r>
      <w:r>
        <w:t>”</w:t>
      </w:r>
      <w:r>
        <w:t>的目标。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全区公安机关第三批“枫桥式公安派出所”争创专班筹备会议暨“枫桥式”系列创建动员会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加大投入促保障。坚持“四敢”导向，上虞公安进一步推动资源、激励、考核向创枫工作倾斜，切实形成浓厚的“创枫”工作氛围。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铿锵有力抓推进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持续深化枫桥警务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聚焦民情民意导向。紧扣“市县主战、派出所主防”的职能定位，上虞公安聚焦“警情压降、群众满意、基层减负”三个维度的整体提升，推进派出所“两队一室”建设，深化“三源”治理，着力打造派出所标准化工作体系，努力实现“基础牢、出事少、治安好、党和人民满意”的目标。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纵深推进警务机制改革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完善基础要素管理。上虞公安将不断深化防控治理中心机制建设，进一步优化完善危爆物品精准智控多跨平台运行，探索建立易制毒企业工作联络服务站，优化“枫桥指数”评估平台</w:t>
      </w:r>
      <w:r>
        <w:t>2.0</w:t>
      </w:r>
      <w:r>
        <w:t>，试点运行派出所模块</w:t>
      </w:r>
      <w:r>
        <w:t>2.0</w:t>
      </w:r>
      <w:r>
        <w:t>移动端，积极争创全省</w:t>
      </w:r>
      <w:r>
        <w:t>“</w:t>
      </w:r>
      <w:r>
        <w:t>交所合一</w:t>
      </w:r>
      <w:r>
        <w:t>”</w:t>
      </w:r>
      <w:r>
        <w:t>示范点，以体制、机制和技术创新的深度融合，探索整体治理新路径。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上线危爆物品精准智控多跨应用平台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强化公安政务服务。上虞公安加快全省推广公安监管“网上服务大厅”进度，进一步凝练“一村一幢楼”新居民服务管理模式，优化升级“警务服务矩阵”，深挖“助跑小队”“背包警务”新内涵，积极构建便民、普适又满足个性化需求的公安政务服务体系，为助力三个“一号工程”深入推进贡献公安力量。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公安监管网上服务大厅平台启用新闻发布会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推出“警务服务矩阵”，精准服务企业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借智借力强融合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全力绘就平安底色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警力有限，民力无穷。上虞公安不断汇民智、借民力，以“政府力量制度化参与、专业力量购买服务参与、社会力量志愿化参与”为途径，进一步完善“四治融合”的基层治理格局。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志愿者开展警务助企活动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优化实体建设。以深入推进警务站（室）“四化”建设为牵引，上虞公安积极争创省、市智慧警务站室，切实把警务站打造为治理力量的汇聚地、服务群众的暖心房和城市形象的展示窗。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百官派出所南丰联勤警务站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联动职能部门。进一步完善推广“司法确认”“乡贤治理”等先进经验，在综合执法、市场监管等力量入驻警务站的基础上，上虞公安联合应急管理、行业协会等职能部门，通过“签约、亮约、履约”的党建契约化手段，探索常态化联勤机制，推进外部管理与内部自治的有机融合，切实提升行业“自治力”。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建立公检“双向派驻”协作机制</w:t>
      </w:r>
    </w:p>
    <w:p w:rsidR="00AC33DB" w:rsidRDefault="00AC33DB" w:rsidP="00AC33DB">
      <w:pPr>
        <w:ind w:firstLineChars="200" w:firstLine="420"/>
      </w:pPr>
      <w:r>
        <w:rPr>
          <w:rFonts w:hint="eastAsia"/>
        </w:rPr>
        <w:t>借力基层组织。聚焦城市社陌生人社会的痛点，上虞公安以强化、培育各方参与力量的情感和责任认同为着力点，充分利用购买服务、义警基金奖励等措施，积极培育、提升一批平安类社会组织，推广“点亮一盏灯”“青春义警团”经验做法，激发更多平安要素参与社会治理的热情，形成“专业</w:t>
      </w:r>
      <w:r>
        <w:t>+</w:t>
      </w:r>
      <w:r>
        <w:t>志愿</w:t>
      </w:r>
      <w:r>
        <w:t>”</w:t>
      </w:r>
      <w:r>
        <w:t>互为补充的良性架构。</w:t>
      </w:r>
    </w:p>
    <w:p w:rsidR="00AC33DB" w:rsidRDefault="00AC33DB" w:rsidP="00AC33DB">
      <w:pPr>
        <w:ind w:firstLineChars="200" w:firstLine="420"/>
        <w:jc w:val="right"/>
      </w:pPr>
      <w:r>
        <w:rPr>
          <w:rFonts w:hint="eastAsia"/>
        </w:rPr>
        <w:t>腾讯网</w:t>
      </w:r>
      <w:r>
        <w:rPr>
          <w:rFonts w:hint="eastAsia"/>
        </w:rPr>
        <w:t>2023-02-20</w:t>
      </w:r>
    </w:p>
    <w:p w:rsidR="00AC33DB" w:rsidRDefault="00AC33DB" w:rsidP="00F91507">
      <w:pPr>
        <w:rPr>
          <w:shd w:val="clear" w:color="auto" w:fill="FFFFFF"/>
        </w:rPr>
        <w:sectPr w:rsidR="00AC33DB" w:rsidSect="00F9150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C6BDE" w:rsidRDefault="008C6BDE"/>
    <w:sectPr w:rsidR="008C6B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C33DB"/>
    <w:rsid w:val="008C6BDE"/>
    <w:rsid w:val="00AC33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C33D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AC33D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1817</Characters>
  <Application>Microsoft Office Word</Application>
  <DocSecurity>0</DocSecurity>
  <Lines>15</Lines>
  <Paragraphs>4</Paragraphs>
  <ScaleCrop>false</ScaleCrop>
  <Company>Microsoft</Company>
  <LinksUpToDate>false</LinksUpToDate>
  <CharactersWithSpaces>2131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2023-02-24T03:05:00Z</dcterms:created>
</cp:coreProperties>
</file>