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555" w:rsidRDefault="00126555" w:rsidP="00005748">
      <w:pPr>
        <w:pStyle w:val="1"/>
      </w:pPr>
      <w:r w:rsidRPr="00005748">
        <w:rPr>
          <w:rFonts w:hint="eastAsia"/>
        </w:rPr>
        <w:t>各地博物馆迎游览热潮：把文物背后的故事讲给你听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“我们就是为运河边的博物馆群来的。”杭州工艺美术博物馆，游客络绎不绝，不少是来自外地的家庭游客。刚刚过去的寒假，各地博物馆迎来一波游览热潮。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近几年，《只此青绿》《唐宫夜宴》《我在故宫修文物》等节目的走红唤起了人们对文博的热情，“博物馆热”悄然兴起。沉下心来逛一次展览、听一场专业讲解成为一种热门的出游选择。各地博物馆也纷纷出招，推出互动体验、文创产品、数字文物，为文博爱好者提供博物馆全新的“打开方式”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习近平总书记指出，要加强文物保护利用和文化遗产保护传承，提高文物研究阐释和展示传播水平，让文物真正活起来，成为加强社会主义精神文明建设的深厚滋养，成为扩大中华文化国际影响力的重要名片。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一座城市，一段历史，一件文物，承载几千年沧桑文化。博物馆旅游“出圈”，让文物背后的故事走向大众，让文化遗产知识“飞入寻常百姓家”，成为文旅融合发展的生动实践。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做了十几年导游的陈刚，对南京几家重要博物馆可谓如数家珍：“长岗村</w:t>
      </w:r>
      <w:r>
        <w:t>5</w:t>
      </w:r>
      <w:r>
        <w:t>号墓及青瓷釉下彩的发现，进一步丰富了南京历史文化名城的内涵。</w:t>
      </w:r>
      <w:r>
        <w:t>”“‘</w:t>
      </w:r>
      <w:r>
        <w:t>萧何月下追韩信</w:t>
      </w:r>
      <w:r>
        <w:t>’</w:t>
      </w:r>
      <w:r>
        <w:t>青花瓷瓶是元末明初青花瓷器中的精粹之作。</w:t>
      </w:r>
      <w:r>
        <w:t>”</w:t>
      </w:r>
      <w:r>
        <w:t>陈刚告诉记者，近日南京市博物馆举办的特展中，很多文物是第一次和世人见面，非常受欢迎。工作多年，陈刚对博物馆的情缘也越来越深厚。他还在南京市博物馆做了份兼职，面对人气爆火的现场，忙不迭地为大家服务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博物馆旅游火热，体现了游客文化旅游需求的提升，走马观花、游览风景、拍照打卡已不能满足需求。博物馆讲解，成为连接文物和大众最直接的途径。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“到一个城市旅游只为专门游览博物馆的游客群体增多，说明深度专业化的讲解成为重点需求。”北京山原猫国际旅行社负责人冯玥对记者说。作为一家以深度研学游为主业的机构负责人，春节过后，她明显感觉到订单量出现爆发式增长。“我们的讲师都是各高校的老师，是建筑、地质、古生物、历史考古等领域的专业学者，能带来高水平的讲解。”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围绕一个文化主题，访遍一个城市的文博古迹，这样的行程对很多游客充满了吸引力。冯玥的团队带着研学团从“最早的中国”到“丝绸之路”起点，将河南博物院、考古博物馆、二里头遗址博物馆等城市的重量级博物馆串联起来，在旅游中学习和梳理历史发展脉络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博物馆里的每件藏品都是加强文化自信的载体，博物馆游“出圈”，为进一步讲好文化故事、挖掘文物的价值提供了路径。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“博物馆旅游不仅能够让游客近距离触摸历史、接受传统文化熏陶，也能有效树立民族自尊心和自信心、增强爱国情。同时，博物馆旅游也是人们追求美好生活的重要表现形式，满足了人们陶冶情操的需要。”北京第二外国语学院旅游科学学院副教授王金伟表示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随着游客参加文博游的热情不断高涨，每逢节假日，各家博物馆都迎来大量游客，其中不少是亲子家庭游客，以及各地的研学团队。各旅游平台数据显示，故宫博物院、河南博物院、陕西历史博物馆、三星堆博物馆、中国国家博物馆、南京博物院、敦煌博物馆等成为热门“打卡目的地”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“随着居民生活水平提高及教育理念的变化，人们希望孩子到更广阔的领域开阔眼界、学习知识，这为博物馆游的发展提供了广阔空间。”南开大学现代旅游业发展省部共建协同创新中心主任石培华指出，“文化活动和游览观光有机结合，让普通的旅游观光上升为高品质的文化体验。”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以亲民化路线快速“破圈”</w:t>
      </w:r>
    </w:p>
    <w:p w:rsidR="00126555" w:rsidRDefault="00126555" w:rsidP="00126555">
      <w:pPr>
        <w:ind w:firstLineChars="200" w:firstLine="420"/>
      </w:pPr>
      <w:r>
        <w:t>2</w:t>
      </w:r>
      <w:r>
        <w:t>月</w:t>
      </w:r>
      <w:r>
        <w:t>11</w:t>
      </w:r>
      <w:r>
        <w:t>日，国家博物馆恢复疫情前的每天两场志愿者讲解，志愿讲解员于江迅速投入工作。</w:t>
      </w:r>
      <w:r>
        <w:t>“</w:t>
      </w:r>
      <w:r>
        <w:t>国博的前身历史博物馆第一次招聘志愿讲解员时我就报了名，如今做志愿讲解员已二十年了。</w:t>
      </w:r>
      <w:r>
        <w:t>”</w:t>
      </w:r>
      <w:r>
        <w:t>回忆这些年的经历，于江感慨，一次源于自己兴趣爱好的决定，让他见证了多年来博物馆游的变化，</w:t>
      </w:r>
      <w:r>
        <w:t>“</w:t>
      </w:r>
      <w:r>
        <w:t>现在越来越多人主动选择有讲解的时间段，我也更有动力把文物的故事讲给人们听。</w:t>
      </w:r>
      <w:r>
        <w:t>”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有文化体验需求的游客增多了，博物馆也开始追求创新和特色，人气爆火的特展活动，全息技术还原的大师作品，不断“出圈”的文创产品，都给于江留下了深刻的印象。“国博很多文创产品销量都很高，体现了人们对文物和其背后历史文化的热爱。”于江说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为满足人们不断增长的文旅需求，顺应文化消费升级新趋势，博物馆领域掀起创新转型风潮。春节假期，各地推出各具特色的活动，首都博物馆传统绒花制作、北京艺术博物馆年画印刷、新疆维吾尔自治区博物馆汉服折纸，还有许多博物馆推出的线上猜灯谜、小小讲解员、兔年生肖主题特展，都充满新春氛围，“打卡博物馆”成了旅游新风尚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在南京博物院的“网红”展馆民国馆，大学生游客吴林正不停拍照，报馆、店铺、老爷车，传递着浓浓的复古风情，如同穿越到了民国时期的街头。“我是第四次参观南博了，每次还会觉得新奇，每次都有不一样的收获。”吴林说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面对逐渐年轻化的游客群体，各家博物馆在讲好传统文化故事的基础上推出多样化的产品，趣味互动、手工制作、夜游、探秘、鉴宝及各类研学课程深受游客欢迎。在杭州工艺美术博物馆，孩子们动手体验兔年纸伞制作；在河南博物院，人们带上白手套、拿起洛阳铲，挖掘、修复、还原，体验考古过程；玩偶“马踏飞燕”、川蜀麻将摆件、可以吃的“古钱币”，各式各样的文创产品成为“网红”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中国博物馆协会文创产品专业委员会秘书长吴明认为，频频“出圈”的博物馆文创是文化元素、市场需求和时尚潮流的结合，博物馆可以充分发挥设计创意，运用好社交媒体，推进文化传播。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在各类创新元素的加持下，博物馆一改“高冷”“严肃”的形象，以亲民化路线快速“破圈”，走向大众。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数字化技术带来视听新体验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“大家好，我是你们的数字讲解员敦敦。”走进莫高窟第</w:t>
      </w:r>
      <w:r>
        <w:t>285</w:t>
      </w:r>
      <w:r>
        <w:t>窟</w:t>
      </w:r>
      <w:r>
        <w:t>1∶1</w:t>
      </w:r>
      <w:r>
        <w:t>复制洞窟，戴上</w:t>
      </w:r>
      <w:r>
        <w:t>AR</w:t>
      </w:r>
      <w:r>
        <w:t>眼镜，以九色鹿为原型的数字讲解员</w:t>
      </w:r>
      <w:r>
        <w:t>“</w:t>
      </w:r>
      <w:r>
        <w:t>敦敦</w:t>
      </w:r>
      <w:r>
        <w:t>”</w:t>
      </w:r>
      <w:r>
        <w:t>将观众带入</w:t>
      </w:r>
      <w:r>
        <w:t>1400</w:t>
      </w:r>
      <w:r>
        <w:t>多年前的西魏时期，真实世界和虚拟世界相互交融，原本静态的壁画在墙壁上跳跃起来。</w:t>
      </w:r>
      <w:r>
        <w:t>“</w:t>
      </w:r>
      <w:r>
        <w:t>戴上眼镜就能看到飘逸的敦煌飞天，奔跑的九色鹿，非常生动有趣，还有很多尚未开放的洞窟开启了数字游览，给我们带来了惊喜。</w:t>
      </w:r>
      <w:r>
        <w:t>”</w:t>
      </w:r>
      <w:r>
        <w:t>一位游客说。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走进三星堆遗址博物馆，戴上</w:t>
      </w:r>
      <w:r>
        <w:t>MR</w:t>
      </w:r>
      <w:r>
        <w:t>眼镜，眼前的景象</w:t>
      </w:r>
      <w:r>
        <w:t>“</w:t>
      </w:r>
      <w:r>
        <w:t>活</w:t>
      </w:r>
      <w:r>
        <w:t>”</w:t>
      </w:r>
      <w:r>
        <w:t>起来，现实场景与虚拟影像融为一体，古老的文物如同置身于千年前的巴蜀大地上，向今天的人们讲述彼时的生活万象。打开故宫博物院公众号，</w:t>
      </w:r>
      <w:r>
        <w:t>“</w:t>
      </w:r>
      <w:r>
        <w:t>云游故宫</w:t>
      </w:r>
      <w:r>
        <w:t>”</w:t>
      </w:r>
      <w:r>
        <w:t>小程序突破线下游览限制，让游客遍览太和殿、寿康宫。湖南省博物馆以虚拟现实和三维影像制作技术，再现宋朝文人雅士的</w:t>
      </w:r>
      <w:r>
        <w:t>“</w:t>
      </w:r>
      <w:r>
        <w:t>慢生活</w:t>
      </w:r>
      <w:r>
        <w:t>”……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这些场景都是博物馆探索数字技术应用的缩影。在全息投影、</w:t>
      </w:r>
      <w:r>
        <w:t>VR</w:t>
      </w:r>
      <w:r>
        <w:t>、</w:t>
      </w:r>
      <w:r>
        <w:t>AR</w:t>
      </w:r>
      <w:r>
        <w:t>、三维影像、多传感器融合等信息技术的加持下，博物馆的游览方式发生了改变，数字博物馆、虚拟博物馆、智慧博物馆等概念先后出现，历史场景真实生动再现，给游客带来沉浸式游览体验，曾经</w:t>
      </w:r>
      <w:r>
        <w:t>“</w:t>
      </w:r>
      <w:r>
        <w:t>沉睡</w:t>
      </w:r>
      <w:r>
        <w:t>”</w:t>
      </w:r>
      <w:r>
        <w:t>的文物和历史变得触手可及。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“数字技术拓展了文化的时空边界，也拓展了自身功能，给游客带来新奇体验，在创新中释放文化的力量。”石培华指出，数字经济时代下，博物馆正与数字技术全面融合。伴随人工智能、区块链、云计算、大数据等技术普及，疫情期间全球博物馆运用数字技术“危中寻机”，数字化成为博物馆提升文化竞争力的重要手段，加速了博物馆知识由“贵族专享”到“大众共享”的历史转向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三年的疫情影响，越来越多博物馆探索“云展览”“云讲解”模式，线上观众通过直播就可以跟随导游和讲解员“一镜到底”地逛展馆，数字展厅、数字藏品、元宇宙等产品拥有了更多市场。</w:t>
      </w:r>
    </w:p>
    <w:p w:rsidR="00126555" w:rsidRDefault="00126555" w:rsidP="00126555">
      <w:pPr>
        <w:ind w:firstLineChars="200" w:firstLine="420"/>
      </w:pPr>
      <w:r>
        <w:rPr>
          <w:rFonts w:hint="eastAsia"/>
        </w:rPr>
        <w:t>关于博物馆旅游未来的发展，也有专家认为，要慎重对待商业化、娱乐化的趋势，将文物保护和旅游开发结合起来，将经济效益和社会效益统一起来，要坚持“内容为核”的发展理念，扩大有效供给，提高文化消费品质，推动文化资源与现代生产生活相融合，不断满足多样化的博物馆旅游需求。</w:t>
      </w:r>
    </w:p>
    <w:p w:rsidR="00126555" w:rsidRDefault="00126555" w:rsidP="00005748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2023-02-23</w:t>
      </w:r>
    </w:p>
    <w:p w:rsidR="00126555" w:rsidRDefault="00126555" w:rsidP="00D9614F">
      <w:pPr>
        <w:sectPr w:rsidR="00126555" w:rsidSect="00D961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26F7F" w:rsidRDefault="00D26F7F"/>
    <w:sectPr w:rsidR="00D26F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6555"/>
    <w:rsid w:val="00126555"/>
    <w:rsid w:val="00D26F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2655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2655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465</Words>
  <Characters>2652</Characters>
  <Application>Microsoft Office Word</Application>
  <DocSecurity>0</DocSecurity>
  <Lines>22</Lines>
  <Paragraphs>6</Paragraphs>
  <ScaleCrop>false</ScaleCrop>
  <Company>Microsoft</Company>
  <LinksUpToDate>false</LinksUpToDate>
  <CharactersWithSpaces>3111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2023-03-01T06:11:00Z</dcterms:created>
</cp:coreProperties>
</file>