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4311" w:rsidRDefault="004D4311">
      <w:pPr>
        <w:pStyle w:val="1"/>
      </w:pPr>
      <w:r>
        <w:rPr>
          <w:rFonts w:hint="eastAsia"/>
        </w:rPr>
        <w:t>重磅！三乡镇入选国家农村综合性改革试点试验区</w:t>
      </w:r>
    </w:p>
    <w:p w:rsidR="004D4311" w:rsidRDefault="004D4311">
      <w:pPr>
        <w:ind w:firstLine="420"/>
      </w:pPr>
      <w:r>
        <w:rPr>
          <w:rFonts w:hint="eastAsia"/>
        </w:rPr>
        <w:t>2021</w:t>
      </w:r>
      <w:r>
        <w:rPr>
          <w:rFonts w:hint="eastAsia"/>
        </w:rPr>
        <w:t>年</w:t>
      </w:r>
      <w:r>
        <w:rPr>
          <w:rFonts w:hint="eastAsia"/>
        </w:rPr>
        <w:t>5</w:t>
      </w:r>
      <w:r>
        <w:rPr>
          <w:rFonts w:hint="eastAsia"/>
        </w:rPr>
        <w:t>月，财政部办公厅发布《关于进一步做好农村综合性改革试点试验工作的通知》，提出继续支持有条件的地区开展农村综合性改革试点试验，</w:t>
      </w:r>
      <w:r>
        <w:rPr>
          <w:rFonts w:hint="eastAsia"/>
        </w:rPr>
        <w:t>2021</w:t>
      </w:r>
      <w:r>
        <w:rPr>
          <w:rFonts w:hint="eastAsia"/>
        </w:rPr>
        <w:t>年将在北京、广东等</w:t>
      </w:r>
      <w:r>
        <w:rPr>
          <w:rFonts w:hint="eastAsia"/>
        </w:rPr>
        <w:t>18</w:t>
      </w:r>
      <w:r>
        <w:rPr>
          <w:rFonts w:hint="eastAsia"/>
        </w:rPr>
        <w:t>个省份继续开展试点试验，每个试点省份开展</w:t>
      </w:r>
      <w:r>
        <w:rPr>
          <w:rFonts w:hint="eastAsia"/>
        </w:rPr>
        <w:t>1</w:t>
      </w:r>
      <w:r>
        <w:rPr>
          <w:rFonts w:hint="eastAsia"/>
        </w:rPr>
        <w:t>个试点试验，并对试点地区给予中央财政资金补贴。</w:t>
      </w:r>
    </w:p>
    <w:p w:rsidR="004D4311" w:rsidRDefault="004D4311">
      <w:pPr>
        <w:ind w:firstLine="420"/>
      </w:pPr>
      <w:r>
        <w:rPr>
          <w:rFonts w:hint="eastAsia"/>
        </w:rPr>
        <w:t>好消息传来！</w:t>
      </w:r>
      <w:r>
        <w:rPr>
          <w:rFonts w:hint="eastAsia"/>
        </w:rPr>
        <w:t>8</w:t>
      </w:r>
      <w:r>
        <w:rPr>
          <w:rFonts w:hint="eastAsia"/>
        </w:rPr>
        <w:t>月</w:t>
      </w:r>
      <w:r>
        <w:rPr>
          <w:rFonts w:hint="eastAsia"/>
        </w:rPr>
        <w:t>4</w:t>
      </w:r>
      <w:r>
        <w:rPr>
          <w:rFonts w:hint="eastAsia"/>
        </w:rPr>
        <w:t>日，中山三乡与珠海斗门联合申报通过审批成功入选国家农村综合性改革试点试验区，农村综合性改革试点试验为何选三乡？</w:t>
      </w:r>
    </w:p>
    <w:p w:rsidR="004D4311" w:rsidRDefault="004D4311">
      <w:pPr>
        <w:ind w:firstLine="420"/>
      </w:pPr>
      <w:r>
        <w:rPr>
          <w:rFonts w:hint="eastAsia"/>
        </w:rPr>
        <w:t>三乡镇位于中山市南部，是广东省中心镇以及中山城市副中心，是连接珠海、澳门的重要通道。历史上便有岐澳古道等重要商道串联，有着联动珠海、澳门发展的先发优势。曾获国家卫生镇、国家级生态文明示范镇、全国特色景观旅游名镇、中国古典家具名镇、中国最美村镇、新时代中国最美休闲旅游小镇和新时代中国文旅融合创新示范镇等荣誉称号。今年是“十四五”的开局之年，在全面推进乡村振兴建设元年，三乡片区作为中山实施乡村振兴战略的主战场，自然肩负“探路”使命。</w:t>
      </w:r>
    </w:p>
    <w:p w:rsidR="004D4311" w:rsidRDefault="004D4311">
      <w:pPr>
        <w:ind w:firstLine="420"/>
      </w:pPr>
      <w:r>
        <w:rPr>
          <w:rFonts w:hint="eastAsia"/>
        </w:rPr>
        <w:t>根据财政部和省财政厅工作要求，市财政局按照</w:t>
      </w:r>
      <w:r>
        <w:rPr>
          <w:rFonts w:hint="eastAsia"/>
        </w:rPr>
        <w:t>2021</w:t>
      </w:r>
      <w:r>
        <w:rPr>
          <w:rFonts w:hint="eastAsia"/>
        </w:rPr>
        <w:t>年农村综合性改革试点试验申报工作有关要求，经综合评估，认为三乡镇作为农村综合性改革试点条件较成熟，并有以下几方面特点：</w:t>
      </w:r>
    </w:p>
    <w:p w:rsidR="004D4311" w:rsidRDefault="004D4311">
      <w:pPr>
        <w:ind w:firstLine="420"/>
      </w:pPr>
      <w:r>
        <w:rPr>
          <w:rFonts w:hint="eastAsia"/>
        </w:rPr>
        <w:t>特点一，基层组织战斗力强。通过积极稳妥开展基层党建下移、村民自治下移、农村公共服务下移“三个重心下移”工作，该区域农村基层党组织战斗堡垒作用发挥明显，农民参与村内公益项目建设热情高。</w:t>
      </w:r>
    </w:p>
    <w:p w:rsidR="004D4311" w:rsidRDefault="004D4311">
      <w:pPr>
        <w:ind w:firstLine="420"/>
      </w:pPr>
      <w:r>
        <w:rPr>
          <w:rFonts w:hint="eastAsia"/>
        </w:rPr>
        <w:t>特点二，乡村产业基础较好。该区域一二三产业融合程度较高，新型农业经营主体发展较快，农民生产经营、就业增收和自我发展能力较强。</w:t>
      </w:r>
    </w:p>
    <w:p w:rsidR="004D4311" w:rsidRDefault="004D4311">
      <w:pPr>
        <w:ind w:firstLine="420"/>
      </w:pPr>
      <w:r>
        <w:rPr>
          <w:rFonts w:hint="eastAsia"/>
        </w:rPr>
        <w:t>特点三，基础设施较完善。该区域陆路交通便捷，有南沙港、高栏港、中山港等多个水运口岸环列，距离穗、深、珠、港、澳等机场均处在</w:t>
      </w:r>
      <w:r>
        <w:rPr>
          <w:rFonts w:hint="eastAsia"/>
        </w:rPr>
        <w:t>90</w:t>
      </w:r>
      <w:r>
        <w:rPr>
          <w:rFonts w:hint="eastAsia"/>
        </w:rPr>
        <w:t>公里交通圈内，与珠澳地区联动密切。</w:t>
      </w:r>
    </w:p>
    <w:p w:rsidR="004D4311" w:rsidRDefault="004D4311">
      <w:pPr>
        <w:ind w:firstLine="420"/>
      </w:pPr>
      <w:r>
        <w:rPr>
          <w:rFonts w:hint="eastAsia"/>
        </w:rPr>
        <w:t>特点四，资源禀赋条件优越。该区域生态因素质量及生态宜居水平较高，环保产业发展良好，生态休闲农业旅游快速壮大，文化底蕴深厚。</w:t>
      </w:r>
    </w:p>
    <w:p w:rsidR="004D4311" w:rsidRDefault="004D4311">
      <w:pPr>
        <w:ind w:firstLine="420"/>
      </w:pPr>
      <w:r>
        <w:rPr>
          <w:rFonts w:hint="eastAsia"/>
        </w:rPr>
        <w:t>三乡在乡村振兴上动作频频</w:t>
      </w:r>
    </w:p>
    <w:p w:rsidR="004D4311" w:rsidRDefault="004D4311">
      <w:pPr>
        <w:ind w:firstLine="420"/>
      </w:pPr>
      <w:r>
        <w:rPr>
          <w:rFonts w:hint="eastAsia"/>
        </w:rPr>
        <w:t>近年来，三乡镇大力发展现代农业，积极稳妥推进美丽乡村建设，开展全域农村人居环境整治，全面深化农村改革，有序推进乡村振兴各项工作。</w:t>
      </w:r>
    </w:p>
    <w:p w:rsidR="004D4311" w:rsidRDefault="004D4311">
      <w:pPr>
        <w:ind w:firstLine="420"/>
      </w:pPr>
      <w:r>
        <w:rPr>
          <w:rFonts w:hint="eastAsia"/>
        </w:rPr>
        <w:t>◆</w:t>
      </w:r>
      <w:r>
        <w:rPr>
          <w:rFonts w:hint="eastAsia"/>
        </w:rPr>
        <w:t xml:space="preserve"> 2020</w:t>
      </w:r>
      <w:r>
        <w:rPr>
          <w:rFonts w:hint="eastAsia"/>
        </w:rPr>
        <w:t>年度全市乡村振兴战略实绩考核三乡镇排名第一。</w:t>
      </w:r>
    </w:p>
    <w:p w:rsidR="004D4311" w:rsidRDefault="004D4311">
      <w:pPr>
        <w:ind w:firstLine="420"/>
      </w:pPr>
      <w:r>
        <w:rPr>
          <w:rFonts w:hint="eastAsia"/>
        </w:rPr>
        <w:t>◆</w:t>
      </w:r>
      <w:r>
        <w:rPr>
          <w:rFonts w:hint="eastAsia"/>
        </w:rPr>
        <w:t xml:space="preserve"> </w:t>
      </w:r>
      <w:r>
        <w:rPr>
          <w:rFonts w:hint="eastAsia"/>
        </w:rPr>
        <w:t>高标准推进雍陌村、古鹤村、塘敢村等特色精品示范村、美丽宜居示范村建设工作。</w:t>
      </w:r>
    </w:p>
    <w:p w:rsidR="004D4311" w:rsidRDefault="004D4311">
      <w:pPr>
        <w:ind w:firstLine="420"/>
      </w:pPr>
      <w:r>
        <w:rPr>
          <w:rFonts w:hint="eastAsia"/>
        </w:rPr>
        <w:t>◆</w:t>
      </w:r>
      <w:r>
        <w:rPr>
          <w:rFonts w:hint="eastAsia"/>
        </w:rPr>
        <w:t xml:space="preserve"> </w:t>
      </w:r>
      <w:r>
        <w:rPr>
          <w:rFonts w:hint="eastAsia"/>
        </w:rPr>
        <w:t>深化农村“三资”管理，推动集体资产保值增值。</w:t>
      </w:r>
    </w:p>
    <w:p w:rsidR="004D4311" w:rsidRDefault="004D4311">
      <w:pPr>
        <w:ind w:firstLine="420"/>
      </w:pPr>
      <w:r>
        <w:rPr>
          <w:rFonts w:hint="eastAsia"/>
        </w:rPr>
        <w:t>◆</w:t>
      </w:r>
      <w:r>
        <w:rPr>
          <w:rFonts w:hint="eastAsia"/>
        </w:rPr>
        <w:t xml:space="preserve"> </w:t>
      </w:r>
      <w:r>
        <w:rPr>
          <w:rFonts w:hint="eastAsia"/>
        </w:rPr>
        <w:t>全域实施“五美”专项行动，全面推进农村厕所革命、农房风貌管控、污水治理、生活垃圾治理工作，深化农村人居环境整治，扎实开展“三清三拆三整治”专项行动，推动村（社区）进一步达到美丽宜居村标准。</w:t>
      </w:r>
    </w:p>
    <w:p w:rsidR="004D4311" w:rsidRDefault="004D4311">
      <w:pPr>
        <w:ind w:firstLine="420"/>
      </w:pPr>
      <w:r>
        <w:rPr>
          <w:rFonts w:hint="eastAsia"/>
        </w:rPr>
        <w:t>◆</w:t>
      </w:r>
      <w:r>
        <w:rPr>
          <w:rFonts w:hint="eastAsia"/>
        </w:rPr>
        <w:t xml:space="preserve"> </w:t>
      </w:r>
      <w:r>
        <w:rPr>
          <w:rFonts w:hint="eastAsia"/>
        </w:rPr>
        <w:t>深入挖掘农村绿色生态、历史人文等资源，鼓励支持发展特色民宿产业，着力构建“旅游</w:t>
      </w:r>
      <w:r>
        <w:rPr>
          <w:rFonts w:hint="eastAsia"/>
        </w:rPr>
        <w:t>+</w:t>
      </w:r>
      <w:r>
        <w:rPr>
          <w:rFonts w:hint="eastAsia"/>
        </w:rPr>
        <w:t>”科普、农业、红色文化等多元化旅游产品体系。</w:t>
      </w:r>
    </w:p>
    <w:p w:rsidR="004D4311" w:rsidRDefault="004D4311">
      <w:pPr>
        <w:ind w:firstLine="420"/>
      </w:pPr>
      <w:r>
        <w:rPr>
          <w:rFonts w:hint="eastAsia"/>
        </w:rPr>
        <w:t>◆</w:t>
      </w:r>
      <w:r>
        <w:rPr>
          <w:rFonts w:hint="eastAsia"/>
        </w:rPr>
        <w:t xml:space="preserve"> </w:t>
      </w:r>
      <w:r>
        <w:rPr>
          <w:rFonts w:hint="eastAsia"/>
        </w:rPr>
        <w:t>注重规划发展乡村产业新业态，支持村集体立足资源优势，有效对接农业经营主体，加快发展富民兴村产业，推动现代农业产业园区建设，以新理念新思路推进“一村一品、一镇一业”工作。</w:t>
      </w:r>
    </w:p>
    <w:p w:rsidR="004D4311" w:rsidRDefault="004D4311">
      <w:pPr>
        <w:ind w:firstLine="420"/>
      </w:pPr>
      <w:r>
        <w:rPr>
          <w:rFonts w:hint="eastAsia"/>
        </w:rPr>
        <w:t>◆</w:t>
      </w:r>
      <w:r>
        <w:rPr>
          <w:rFonts w:hint="eastAsia"/>
        </w:rPr>
        <w:t xml:space="preserve"> </w:t>
      </w:r>
      <w:r>
        <w:rPr>
          <w:rFonts w:hint="eastAsia"/>
        </w:rPr>
        <w:t>推进产业振兴。大力培植壮大农业龙头企业，扶持发展一批农民专业合作社，形成了以龙</w:t>
      </w:r>
      <w:r>
        <w:rPr>
          <w:rFonts w:hint="eastAsia"/>
        </w:rPr>
        <w:lastRenderedPageBreak/>
        <w:t>头企业为引领、农民专业合作社为支撑的现代农业发展新格局。</w:t>
      </w:r>
    </w:p>
    <w:p w:rsidR="004D4311" w:rsidRDefault="004D4311">
      <w:pPr>
        <w:ind w:firstLine="420"/>
      </w:pPr>
      <w:r>
        <w:rPr>
          <w:rFonts w:hint="eastAsia"/>
        </w:rPr>
        <w:t>在财政部</w:t>
      </w:r>
      <w:r>
        <w:rPr>
          <w:rFonts w:hint="eastAsia"/>
        </w:rPr>
        <w:t>6</w:t>
      </w:r>
      <w:r>
        <w:rPr>
          <w:rFonts w:hint="eastAsia"/>
        </w:rPr>
        <w:t>月</w:t>
      </w:r>
      <w:r>
        <w:rPr>
          <w:rFonts w:hint="eastAsia"/>
        </w:rPr>
        <w:t>22</w:t>
      </w:r>
      <w:r>
        <w:rPr>
          <w:rFonts w:hint="eastAsia"/>
        </w:rPr>
        <w:t>日召开的试点试验实施方案评议会上，三乡片区农村综合性改革试点试验实施方案通过财政部专家评议，财政部农业司相关负责人和在场的评审专家，对中山三乡片区实施方案给予高度肯定，并寄予厚望：中山三乡和珠海斗门是粤港澳大湾区的腹地，工业经济、城市经济、数字经济和现代服务业比较发达，走在全省前列；农业农村的建设也很有特点，有一定的代表性、典型性、创新性，实施农村综合性改革试点试验将形成全省特色农业产业新片区、现代化农业新样板；农村基础设施数字化、信息化的美丽宜居乡村新范例；深化乡村治理体系和治理能力现代化的现代典范乡村新标杆。</w:t>
      </w:r>
    </w:p>
    <w:p w:rsidR="004D4311" w:rsidRDefault="004D4311">
      <w:pPr>
        <w:ind w:firstLine="420"/>
      </w:pPr>
      <w:r>
        <w:rPr>
          <w:rFonts w:hint="eastAsia"/>
        </w:rPr>
        <w:t>雍陌、塘敢、西山为试点区域</w:t>
      </w:r>
    </w:p>
    <w:p w:rsidR="004D4311" w:rsidRDefault="004D4311">
      <w:pPr>
        <w:ind w:firstLine="420"/>
      </w:pPr>
      <w:r>
        <w:rPr>
          <w:rFonts w:hint="eastAsia"/>
        </w:rPr>
        <w:t>根据实施方案，三乡镇将选取雍陌、塘敢、西山三个行政村为试点区域，总面积约</w:t>
      </w:r>
      <w:r>
        <w:rPr>
          <w:rFonts w:hint="eastAsia"/>
        </w:rPr>
        <w:t>10.19</w:t>
      </w:r>
      <w:r>
        <w:rPr>
          <w:rFonts w:hint="eastAsia"/>
        </w:rPr>
        <w:t>平方公里，以乡村产业发展机制、数字乡村发展机制、促进农民增收发展机制、改善乡村治理机制为重点，开展农村综合性改革试点试验工作。</w:t>
      </w:r>
    </w:p>
    <w:p w:rsidR="004D4311" w:rsidRDefault="004D4311">
      <w:pPr>
        <w:ind w:firstLine="420"/>
      </w:pPr>
      <w:r>
        <w:rPr>
          <w:rFonts w:hint="eastAsia"/>
        </w:rPr>
        <w:t>未来三乡将坚持紧抓自身短板、明确发展差距、树立创新典范、深推产业融合等工作路径，以三乡镇典型村落为实验模板和施策载体，因地施策，大力帮扶社会效益好、经济带动大、民生保障强、创新亮点高的农村试验项目发展，实现乡村产业发展、数字乡村发展、农民增收和乡村治理四大核心机制突破创新。</w:t>
      </w:r>
    </w:p>
    <w:p w:rsidR="004D4311" w:rsidRDefault="004D4311">
      <w:pPr>
        <w:ind w:firstLine="420"/>
      </w:pPr>
      <w:r>
        <w:rPr>
          <w:rFonts w:hint="eastAsia"/>
        </w:rPr>
        <w:t>到</w:t>
      </w:r>
      <w:r>
        <w:rPr>
          <w:rFonts w:hint="eastAsia"/>
        </w:rPr>
        <w:t>2023</w:t>
      </w:r>
      <w:r>
        <w:rPr>
          <w:rFonts w:hint="eastAsia"/>
        </w:rPr>
        <w:t>年，试点片区现代特色农业产业体系更加完善，农业产业现代化取得重要进展，农业基础设施现代化迈上新台阶，农村配套设施基本实现信息化数字化，农村公共服务便利化水平明显提高，农村生态环境更加美丽宜居，乡村文明程度得到新提升，乡村发展活力充分激发，农村可持续发展保障更加有力，乡村治理体系和治理能力基本实现现代化，初步建设成为“产业兴旺、生态宜居、乡风文明、治理有效、生活富裕”的现代典范乡村。</w:t>
      </w:r>
    </w:p>
    <w:p w:rsidR="004D4311" w:rsidRDefault="004D4311">
      <w:pPr>
        <w:ind w:firstLine="420"/>
        <w:jc w:val="right"/>
      </w:pPr>
      <w:r>
        <w:rPr>
          <w:rFonts w:hint="eastAsia"/>
        </w:rPr>
        <w:t>中山市三乡镇人民政府</w:t>
      </w:r>
      <w:r>
        <w:rPr>
          <w:rFonts w:hint="eastAsia"/>
        </w:rPr>
        <w:t>2021-08-12</w:t>
      </w:r>
    </w:p>
    <w:p w:rsidR="004D4311" w:rsidRDefault="004D4311" w:rsidP="00E75AF3">
      <w:pPr>
        <w:sectPr w:rsidR="004D4311" w:rsidSect="00E75AF3">
          <w:type w:val="continuous"/>
          <w:pgSz w:w="11906" w:h="16838"/>
          <w:pgMar w:top="1644" w:right="1236" w:bottom="1418" w:left="1814" w:header="851" w:footer="907" w:gutter="0"/>
          <w:pgNumType w:start="1"/>
          <w:cols w:space="720"/>
          <w:docGrid w:type="lines" w:linePitch="341" w:charSpace="2373"/>
        </w:sectPr>
      </w:pPr>
    </w:p>
    <w:p w:rsidR="00C50129" w:rsidRDefault="00C50129"/>
    <w:sectPr w:rsidR="00C501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D4311"/>
    <w:rsid w:val="004D4311"/>
    <w:rsid w:val="00C501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D43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D43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306</Words>
  <Characters>1747</Characters>
  <Application>Microsoft Office Word</Application>
  <DocSecurity>0</DocSecurity>
  <Lines>14</Lines>
  <Paragraphs>4</Paragraphs>
  <ScaleCrop>false</ScaleCrop>
  <Company>微软中国</Company>
  <LinksUpToDate>false</LinksUpToDate>
  <CharactersWithSpaces>2049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2023-02-24T00:59:00Z</dcterms:created>
</cp:coreProperties>
</file>