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673" w:rsidRDefault="00E71673">
      <w:pPr>
        <w:pStyle w:val="1"/>
      </w:pPr>
      <w:r>
        <w:rPr>
          <w:rFonts w:hint="eastAsia"/>
        </w:rPr>
        <w:t>苏州盲道建设整体情况较好 但个别路段的盲道仍存在被占压等现象</w:t>
      </w:r>
    </w:p>
    <w:p w:rsidR="00E71673" w:rsidRDefault="00E71673">
      <w:pPr>
        <w:ind w:firstLine="420"/>
        <w:jc w:val="left"/>
      </w:pPr>
      <w:r>
        <w:rPr>
          <w:rFonts w:hint="eastAsia"/>
        </w:rPr>
        <w:t>设置盲道，方便盲人出行、保障盲人出行安全，体现了社会对残疾人的尊重和关爱。今天是全球无障碍宣传日。记者在调查时发现，尽管全市盲道建设整体情况较好，但个别路段的盲道仍存在破损、被占压等现象。</w:t>
      </w:r>
    </w:p>
    <w:p w:rsidR="00E71673" w:rsidRDefault="00E71673">
      <w:pPr>
        <w:ind w:firstLine="420"/>
        <w:jc w:val="left"/>
      </w:pPr>
      <w:r>
        <w:rPr>
          <w:rFonts w:hint="eastAsia"/>
        </w:rPr>
        <w:t>个别盲道不帮“盲”</w:t>
      </w:r>
    </w:p>
    <w:p w:rsidR="00E71673" w:rsidRDefault="00E71673">
      <w:pPr>
        <w:ind w:firstLine="420"/>
        <w:jc w:val="left"/>
      </w:pPr>
      <w:r>
        <w:rPr>
          <w:rFonts w:hint="eastAsia"/>
        </w:rPr>
        <w:t>今年</w:t>
      </w:r>
      <w:r>
        <w:rPr>
          <w:rFonts w:hint="eastAsia"/>
        </w:rPr>
        <w:t>34</w:t>
      </w:r>
      <w:r>
        <w:rPr>
          <w:rFonts w:hint="eastAsia"/>
        </w:rPr>
        <w:t>岁的丁先生，因先天视网膜病变导致失明。去年</w:t>
      </w:r>
      <w:r>
        <w:rPr>
          <w:rFonts w:hint="eastAsia"/>
        </w:rPr>
        <w:t>1</w:t>
      </w:r>
      <w:r>
        <w:rPr>
          <w:rFonts w:hint="eastAsia"/>
        </w:rPr>
        <w:t>月，他从安徽老家来到苏州，在三香路的一家盲人按摩店打工。一年来，他住在店里，饿了就点外卖，缺生活用品就托朋友帮忙买，平时不怎么出门。“如果盲道非常畅通，我也想出去走走。”但几次拿着导盲杖踏上盲道，他都遇到了一些障碍，“有时是电动自行车停在盲道上，有时遇到小贩在盲道上摆摊。”有一次，他的导盲杖敲到了一辆汽车的车轮，司机喊道：“别碰我的车。”从那以后，丁先生就很少出门了。</w:t>
      </w:r>
    </w:p>
    <w:p w:rsidR="00E71673" w:rsidRDefault="00E71673">
      <w:pPr>
        <w:ind w:firstLine="420"/>
        <w:jc w:val="left"/>
      </w:pPr>
      <w:r>
        <w:rPr>
          <w:rFonts w:hint="eastAsia"/>
        </w:rPr>
        <w:t>在公园路一家盲人推拿店工作的顾女士告诉记者，门店附近有几段盲道设计得比较狭窄，加上行人较多，很多行人都在盲道上行走，有的人还在盲道上骑行电动自行车。手持导盲杖的她，走在盲道上依然是“提心吊胆”。</w:t>
      </w:r>
    </w:p>
    <w:p w:rsidR="00E71673" w:rsidRDefault="00E71673">
      <w:pPr>
        <w:ind w:firstLine="420"/>
        <w:jc w:val="left"/>
      </w:pPr>
      <w:r>
        <w:rPr>
          <w:rFonts w:hint="eastAsia"/>
        </w:rPr>
        <w:t>在十梓街一家盲人推拿店工作的小王，习惯每天走盲道上班。他脚下的盲道，经常会被汽车、电动自行车“拦腰斩断”，所以他走路时也是“提心吊胆”的。“希望大家把盲道‘还’给我们，让我们也能正常出门。”</w:t>
      </w:r>
    </w:p>
    <w:p w:rsidR="00E71673" w:rsidRDefault="00E71673">
      <w:pPr>
        <w:ind w:firstLine="420"/>
        <w:jc w:val="left"/>
      </w:pPr>
      <w:r>
        <w:rPr>
          <w:rFonts w:hint="eastAsia"/>
        </w:rPr>
        <w:t>除了占用外，有的盲道疏于维护，也困扰着盲人。顾先生今年</w:t>
      </w:r>
      <w:r>
        <w:rPr>
          <w:rFonts w:hint="eastAsia"/>
        </w:rPr>
        <w:t>26</w:t>
      </w:r>
      <w:r>
        <w:rPr>
          <w:rFonts w:hint="eastAsia"/>
        </w:rPr>
        <w:t>岁，因后天患白内障导致弱视，他的眼睛仍有光感。“我一个人出门的时候，必须走盲道。但有些盲道颜色不鲜艳，我分辨不出来。有的盲道砖上的凸起磨损严重，脚踩上去感觉不到。走着走着，就有种‘路断了’的感觉。”</w:t>
      </w:r>
    </w:p>
    <w:p w:rsidR="00E71673" w:rsidRDefault="00E71673">
      <w:pPr>
        <w:ind w:firstLine="420"/>
        <w:jc w:val="left"/>
      </w:pPr>
      <w:r>
        <w:rPr>
          <w:rFonts w:hint="eastAsia"/>
        </w:rPr>
        <w:t>管理仍有盲点</w:t>
      </w:r>
    </w:p>
    <w:p w:rsidR="00E71673" w:rsidRDefault="00E71673">
      <w:pPr>
        <w:ind w:firstLine="420"/>
        <w:jc w:val="left"/>
      </w:pPr>
      <w:r>
        <w:rPr>
          <w:rFonts w:hint="eastAsia"/>
        </w:rPr>
        <w:t>针对盲人反映的问题，连日来，记者在多个区域进行走访，发现一些盲道在前期设计和后期管理上，的确存在若干问题。</w:t>
      </w:r>
    </w:p>
    <w:p w:rsidR="00E71673" w:rsidRDefault="00E71673">
      <w:pPr>
        <w:ind w:firstLine="420"/>
        <w:jc w:val="left"/>
      </w:pPr>
      <w:r>
        <w:rPr>
          <w:rFonts w:hint="eastAsia"/>
        </w:rPr>
        <w:t>5</w:t>
      </w:r>
      <w:r>
        <w:rPr>
          <w:rFonts w:hint="eastAsia"/>
        </w:rPr>
        <w:t>月</w:t>
      </w:r>
      <w:r>
        <w:rPr>
          <w:rFonts w:hint="eastAsia"/>
        </w:rPr>
        <w:t>16</w:t>
      </w:r>
      <w:r>
        <w:rPr>
          <w:rFonts w:hint="eastAsia"/>
        </w:rPr>
        <w:t>日下午</w:t>
      </w:r>
      <w:r>
        <w:rPr>
          <w:rFonts w:hint="eastAsia"/>
        </w:rPr>
        <w:t>6</w:t>
      </w:r>
      <w:r>
        <w:rPr>
          <w:rFonts w:hint="eastAsia"/>
        </w:rPr>
        <w:t>点</w:t>
      </w:r>
      <w:r>
        <w:rPr>
          <w:rFonts w:hint="eastAsia"/>
        </w:rPr>
        <w:t>40</w:t>
      </w:r>
      <w:r>
        <w:rPr>
          <w:rFonts w:hint="eastAsia"/>
        </w:rPr>
        <w:t>分左右，记者在吴中区郭新东路尹山湖轨交站口看到，有几辆电动自行车停在盲道上，而且，有个写着“吴中供水”字样的窨井盖也占用了部分盲道</w:t>
      </w:r>
      <w:r>
        <w:rPr>
          <w:rFonts w:hint="eastAsia"/>
        </w:rPr>
        <w:t>;</w:t>
      </w:r>
      <w:r>
        <w:rPr>
          <w:rFonts w:hint="eastAsia"/>
        </w:rPr>
        <w:t>当天中午，记者在高新区竹园路上看到，有几个交通隔离桩和隔离石墩占用了盲道</w:t>
      </w:r>
      <w:r>
        <w:rPr>
          <w:rFonts w:hint="eastAsia"/>
        </w:rPr>
        <w:t>;</w:t>
      </w:r>
      <w:r>
        <w:rPr>
          <w:rFonts w:hint="eastAsia"/>
        </w:rPr>
        <w:t>次日上午</w:t>
      </w:r>
      <w:r>
        <w:rPr>
          <w:rFonts w:hint="eastAsia"/>
        </w:rPr>
        <w:t>9</w:t>
      </w:r>
      <w:r>
        <w:rPr>
          <w:rFonts w:hint="eastAsia"/>
        </w:rPr>
        <w:t>点</w:t>
      </w:r>
      <w:r>
        <w:rPr>
          <w:rFonts w:hint="eastAsia"/>
        </w:rPr>
        <w:t>10</w:t>
      </w:r>
      <w:r>
        <w:rPr>
          <w:rFonts w:hint="eastAsia"/>
        </w:rPr>
        <w:t>分左右，姑苏区凤凰街东侧人行道，有多辆违停汽车横跨在盲道上。</w:t>
      </w:r>
    </w:p>
    <w:p w:rsidR="00E71673" w:rsidRDefault="00E71673">
      <w:pPr>
        <w:ind w:firstLine="420"/>
        <w:jc w:val="left"/>
      </w:pPr>
      <w:r>
        <w:rPr>
          <w:rFonts w:hint="eastAsia"/>
        </w:rPr>
        <w:t>此外，记者在走访中发现，部分盲道还存在老旧破损情况。在凤凰街民治路路口的西北角，盲道砖的突起磨损很严重，部分盲道砖直接脱落</w:t>
      </w:r>
      <w:r>
        <w:rPr>
          <w:rFonts w:hint="eastAsia"/>
        </w:rPr>
        <w:t>;</w:t>
      </w:r>
      <w:r>
        <w:rPr>
          <w:rFonts w:hint="eastAsia"/>
        </w:rPr>
        <w:t>在高新区珠江路竹园路路口，不足十米的盲道上，就有三四段“补丁”。这些后补上去的盲道砖，有的没有突起，有的和人行道地砖颜色相近，对比度不明显</w:t>
      </w:r>
      <w:r>
        <w:rPr>
          <w:rFonts w:hint="eastAsia"/>
        </w:rPr>
        <w:t>;</w:t>
      </w:r>
      <w:r>
        <w:rPr>
          <w:rFonts w:hint="eastAsia"/>
        </w:rPr>
        <w:t>同样情况在竹园路上也多处存在，一些盲道砖已经掉色，部分盲道砖的突起出现磨损。在竹园路苏州高新区自来水有限公司门口，有棵行道树的树根将盲道砖顶了起来，好好的盲道砖，变成了“绊脚石”。</w:t>
      </w:r>
    </w:p>
    <w:p w:rsidR="00E71673" w:rsidRDefault="00E71673">
      <w:pPr>
        <w:ind w:firstLine="420"/>
        <w:jc w:val="left"/>
      </w:pPr>
      <w:r>
        <w:rPr>
          <w:rFonts w:hint="eastAsia"/>
        </w:rPr>
        <w:t>据了解，去年以来，聚焦残疾人合法权益保障，全市两级检察院组织力量对城市商圈、主干道路、过街天桥、公共机构附近区域的无障碍出行环境进行勘察调研，结果显示，多处点位存在无障碍设施未设置、不齐全、不衔接以及不标准等情况。苏州市检察院第七检察部主任李跃对记者说：“我们在调查中发现，在盲道的管理上仍有一些盲点。像盲道颜色不鲜明，行进盲道和提示</w:t>
      </w:r>
      <w:r>
        <w:rPr>
          <w:rFonts w:hint="eastAsia"/>
        </w:rPr>
        <w:lastRenderedPageBreak/>
        <w:t>盲道混用等问题，建管双方需要及早发现，通力合作才好解决。”</w:t>
      </w:r>
    </w:p>
    <w:p w:rsidR="00E71673" w:rsidRDefault="00E71673">
      <w:pPr>
        <w:ind w:firstLine="420"/>
        <w:jc w:val="left"/>
      </w:pPr>
      <w:r>
        <w:rPr>
          <w:rFonts w:hint="eastAsia"/>
        </w:rPr>
        <w:t>让盲道不再“盲”</w:t>
      </w:r>
    </w:p>
    <w:p w:rsidR="00E71673" w:rsidRDefault="00E71673">
      <w:pPr>
        <w:ind w:firstLine="420"/>
        <w:jc w:val="left"/>
      </w:pPr>
      <w:r>
        <w:rPr>
          <w:rFonts w:hint="eastAsia"/>
        </w:rPr>
        <w:t>让盲道不再“盲”，不只是盲人的期待，更应该是全社会的共同责任。</w:t>
      </w:r>
    </w:p>
    <w:p w:rsidR="00E71673" w:rsidRDefault="00E71673">
      <w:pPr>
        <w:ind w:firstLine="420"/>
        <w:jc w:val="left"/>
      </w:pPr>
      <w:r>
        <w:rPr>
          <w:rFonts w:hint="eastAsia"/>
        </w:rPr>
        <w:t>一直以来，苏州都是“无障碍建设”的先进城市，</w:t>
      </w:r>
      <w:r>
        <w:rPr>
          <w:rFonts w:hint="eastAsia"/>
        </w:rPr>
        <w:t>2005</w:t>
      </w:r>
      <w:r>
        <w:rPr>
          <w:rFonts w:hint="eastAsia"/>
        </w:rPr>
        <w:t>年被评为“全国无障碍设施建设示范城市”，</w:t>
      </w:r>
      <w:r>
        <w:rPr>
          <w:rFonts w:hint="eastAsia"/>
        </w:rPr>
        <w:t>2011</w:t>
      </w:r>
      <w:r>
        <w:rPr>
          <w:rFonts w:hint="eastAsia"/>
        </w:rPr>
        <w:t>年被表彰为全国首批无障碍建设先进城市。近年来，全市各地各部门落实苏州市建设无障碍环境友好型城市专项行动方案，坚持建管并举，标准化建设和规范化管理两手抓、两手硬，进一步完善城市道路、公共建筑、广场公园、信息交流等领域无障碍设施建设工作，全面提升城市精细化管理水平。</w:t>
      </w:r>
    </w:p>
    <w:p w:rsidR="00E71673" w:rsidRDefault="00E71673">
      <w:pPr>
        <w:ind w:firstLine="420"/>
        <w:jc w:val="left"/>
      </w:pPr>
      <w:r>
        <w:rPr>
          <w:rFonts w:hint="eastAsia"/>
        </w:rPr>
        <w:t>“聚力打通城市无障碍建设中的难点和堵点问题，社会各界一直在努力。”苏州市残疾人联合会维权处处长孙长春告诉记者，市残联协调各方，凝聚合力，推广应用“出行无障碍综合服务平台”，推动打造“无障碍办税厅”等</w:t>
      </w:r>
      <w:r>
        <w:rPr>
          <w:rFonts w:hint="eastAsia"/>
        </w:rPr>
        <w:t>10</w:t>
      </w:r>
      <w:r>
        <w:rPr>
          <w:rFonts w:hint="eastAsia"/>
        </w:rPr>
        <w:t>余个无障碍示范点，探索开展城市公交导盲试点，开通服务残疾人的</w:t>
      </w:r>
      <w:r>
        <w:rPr>
          <w:rFonts w:hint="eastAsia"/>
        </w:rPr>
        <w:t>9001</w:t>
      </w:r>
      <w:r>
        <w:rPr>
          <w:rFonts w:hint="eastAsia"/>
        </w:rPr>
        <w:t>路公交支线，推出我市首家“无障碍网约车”。充分发挥无障碍建设促进会的作用，结合无障碍环境建设公益诉讼专项监督活动，形成闭环处置机制，为残疾人走出家门、融入社会消除各种障碍。</w:t>
      </w:r>
    </w:p>
    <w:p w:rsidR="00E71673" w:rsidRDefault="00E71673">
      <w:pPr>
        <w:ind w:firstLine="420"/>
        <w:jc w:val="left"/>
      </w:pPr>
      <w:r>
        <w:rPr>
          <w:rFonts w:hint="eastAsia"/>
        </w:rPr>
        <w:t>全市检察机关也充分发挥检察公益诉讼职能，深化协同整改成效，助力打造区域无障碍出行环境。去年以来，虎丘区检察院主动与苏州市无障碍地图</w:t>
      </w:r>
      <w:r>
        <w:rPr>
          <w:rFonts w:hint="eastAsia"/>
        </w:rPr>
        <w:t>App</w:t>
      </w:r>
      <w:r>
        <w:rPr>
          <w:rFonts w:hint="eastAsia"/>
        </w:rPr>
        <w:t>对接，强化在残疾人权益保护领域的合作。作为无障碍地图管理员之一，该检察院动员行政、社会力量，共同采集完成区域无障碍设施点位，参与无障碍地图的建设推广。同时，检察院大数据中心与苏州市无障碍地图</w:t>
      </w:r>
      <w:r>
        <w:rPr>
          <w:rFonts w:hint="eastAsia"/>
        </w:rPr>
        <w:t>App</w:t>
      </w:r>
      <w:r>
        <w:rPr>
          <w:rFonts w:hint="eastAsia"/>
        </w:rPr>
        <w:t>“随手拍”模块进行联动。市民上传到无障碍地图</w:t>
      </w:r>
      <w:r>
        <w:rPr>
          <w:rFonts w:hint="eastAsia"/>
        </w:rPr>
        <w:t>App</w:t>
      </w:r>
      <w:r>
        <w:rPr>
          <w:rFonts w:hint="eastAsia"/>
        </w:rPr>
        <w:t>的盲道破损照片，将同步推送到检察院大数据中心。截至今年</w:t>
      </w:r>
      <w:r>
        <w:rPr>
          <w:rFonts w:hint="eastAsia"/>
        </w:rPr>
        <w:t>1</w:t>
      </w:r>
      <w:r>
        <w:rPr>
          <w:rFonts w:hint="eastAsia"/>
        </w:rPr>
        <w:t>月，检察院大数据中心共移送有效线索</w:t>
      </w:r>
      <w:r>
        <w:rPr>
          <w:rFonts w:hint="eastAsia"/>
        </w:rPr>
        <w:t>10</w:t>
      </w:r>
      <w:r>
        <w:rPr>
          <w:rFonts w:hint="eastAsia"/>
        </w:rPr>
        <w:t>余件，其中立案</w:t>
      </w:r>
      <w:r>
        <w:rPr>
          <w:rFonts w:hint="eastAsia"/>
        </w:rPr>
        <w:t>7</w:t>
      </w:r>
      <w:r>
        <w:rPr>
          <w:rFonts w:hint="eastAsia"/>
        </w:rPr>
        <w:t>件，推动行政机关划拨专项资金，打造无障碍示范区。此外，针对已经整改完毕的盲道点位，苏州市无障碍地图</w:t>
      </w:r>
      <w:r>
        <w:rPr>
          <w:rFonts w:hint="eastAsia"/>
        </w:rPr>
        <w:t>App</w:t>
      </w:r>
      <w:r>
        <w:rPr>
          <w:rFonts w:hint="eastAsia"/>
        </w:rPr>
        <w:t>上及时更新该点位状态，公布检察院督促整改前后的效果对比图，并持续接受社会监督。</w:t>
      </w:r>
    </w:p>
    <w:p w:rsidR="00E71673" w:rsidRDefault="00E71673">
      <w:pPr>
        <w:ind w:firstLine="420"/>
        <w:jc w:val="left"/>
      </w:pPr>
      <w:r>
        <w:rPr>
          <w:rFonts w:hint="eastAsia"/>
        </w:rPr>
        <w:t>虎丘区检察院检察官邹耀东介绍，自去年</w:t>
      </w:r>
      <w:r>
        <w:rPr>
          <w:rFonts w:hint="eastAsia"/>
        </w:rPr>
        <w:t>3</w:t>
      </w:r>
      <w:r>
        <w:rPr>
          <w:rFonts w:hint="eastAsia"/>
        </w:rPr>
        <w:t>月至今年</w:t>
      </w:r>
      <w:r>
        <w:rPr>
          <w:rFonts w:hint="eastAsia"/>
        </w:rPr>
        <w:t>3</w:t>
      </w:r>
      <w:r>
        <w:rPr>
          <w:rFonts w:hint="eastAsia"/>
        </w:rPr>
        <w:t>月，针对提升区域无障碍环境，该检察院先后与行政机关开展磋商、协同</w:t>
      </w:r>
      <w:r>
        <w:rPr>
          <w:rFonts w:hint="eastAsia"/>
        </w:rPr>
        <w:t>9</w:t>
      </w:r>
      <w:r>
        <w:rPr>
          <w:rFonts w:hint="eastAsia"/>
        </w:rPr>
        <w:t>次，召开现场办公会</w:t>
      </w:r>
      <w:r>
        <w:rPr>
          <w:rFonts w:hint="eastAsia"/>
        </w:rPr>
        <w:t>2</w:t>
      </w:r>
      <w:r>
        <w:rPr>
          <w:rFonts w:hint="eastAsia"/>
        </w:rPr>
        <w:t>次，举行听证</w:t>
      </w:r>
      <w:r>
        <w:rPr>
          <w:rFonts w:hint="eastAsia"/>
        </w:rPr>
        <w:t>1</w:t>
      </w:r>
      <w:r>
        <w:rPr>
          <w:rFonts w:hint="eastAsia"/>
        </w:rPr>
        <w:t>次。推进对辖区</w:t>
      </w:r>
      <w:r>
        <w:rPr>
          <w:rFonts w:hint="eastAsia"/>
        </w:rPr>
        <w:t>96</w:t>
      </w:r>
      <w:r>
        <w:rPr>
          <w:rFonts w:hint="eastAsia"/>
        </w:rPr>
        <w:t>处破损盲道道板进行维修并在周边重新划定非机动车停车点位</w:t>
      </w:r>
      <w:r>
        <w:rPr>
          <w:rFonts w:hint="eastAsia"/>
        </w:rPr>
        <w:t>24</w:t>
      </w:r>
      <w:r>
        <w:rPr>
          <w:rFonts w:hint="eastAsia"/>
        </w:rPr>
        <w:t>处，增设</w:t>
      </w:r>
      <w:r>
        <w:rPr>
          <w:rFonts w:hint="eastAsia"/>
        </w:rPr>
        <w:t>500</w:t>
      </w:r>
      <w:r>
        <w:rPr>
          <w:rFonts w:hint="eastAsia"/>
        </w:rPr>
        <w:t>米非机动车阻车设施，查处侵占盲道、私自损毁盲道设施的违法行为</w:t>
      </w:r>
      <w:r>
        <w:rPr>
          <w:rFonts w:hint="eastAsia"/>
        </w:rPr>
        <w:t>21</w:t>
      </w:r>
      <w:r>
        <w:rPr>
          <w:rFonts w:hint="eastAsia"/>
        </w:rPr>
        <w:t>起，共处罚金</w:t>
      </w:r>
      <w:r>
        <w:rPr>
          <w:rFonts w:hint="eastAsia"/>
        </w:rPr>
        <w:t>4900</w:t>
      </w:r>
      <w:r>
        <w:rPr>
          <w:rFonts w:hint="eastAsia"/>
        </w:rPr>
        <w:t>元，对违法当事人进行处罚教育的同时，要求其对损坏设施进行修复赔偿。</w:t>
      </w:r>
    </w:p>
    <w:p w:rsidR="00E71673" w:rsidRDefault="00E71673">
      <w:pPr>
        <w:ind w:firstLine="420"/>
        <w:jc w:val="right"/>
      </w:pPr>
      <w:r>
        <w:rPr>
          <w:rFonts w:hint="eastAsia"/>
        </w:rPr>
        <w:t>苏州日报</w:t>
      </w:r>
      <w:r>
        <w:rPr>
          <w:rFonts w:hint="eastAsia"/>
        </w:rPr>
        <w:t>2022-05-20</w:t>
      </w:r>
    </w:p>
    <w:p w:rsidR="00E71673" w:rsidRDefault="00E71673"/>
    <w:p w:rsidR="00E71673" w:rsidRDefault="00E71673" w:rsidP="007B0029">
      <w:pPr>
        <w:sectPr w:rsidR="00E71673" w:rsidSect="007B0029">
          <w:type w:val="continuous"/>
          <w:pgSz w:w="11906" w:h="16838"/>
          <w:pgMar w:top="1644" w:right="1236" w:bottom="1418" w:left="1814" w:header="851" w:footer="907" w:gutter="0"/>
          <w:pgNumType w:start="1"/>
          <w:cols w:space="720"/>
          <w:docGrid w:type="lines" w:linePitch="341" w:charSpace="2373"/>
        </w:sectPr>
      </w:pPr>
    </w:p>
    <w:p w:rsidR="008E64D3" w:rsidRDefault="008E64D3"/>
    <w:sectPr w:rsidR="008E64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71673"/>
    <w:rsid w:val="008E64D3"/>
    <w:rsid w:val="00E716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16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16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343</Words>
  <Characters>1958</Characters>
  <Application>Microsoft Office Word</Application>
  <DocSecurity>0</DocSecurity>
  <Lines>16</Lines>
  <Paragraphs>4</Paragraphs>
  <ScaleCrop>false</ScaleCrop>
  <Company>微软中国</Company>
  <LinksUpToDate>false</LinksUpToDate>
  <CharactersWithSpaces>2297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2023-03-08T02:05:00Z</dcterms:created>
</cp:coreProperties>
</file>