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D7EA0" w:rsidRDefault="004D7EA0">
      <w:pPr>
        <w:pStyle w:val="1"/>
      </w:pPr>
      <w:bookmarkStart w:id="0" w:name="_Toc12609"/>
      <w:r>
        <w:rPr>
          <w:rFonts w:hint="eastAsia"/>
        </w:rPr>
        <w:t>持续推进无障碍建设提升工作成果入选全国无障碍环境建设优秀案例</w:t>
      </w:r>
      <w:bookmarkEnd w:id="0"/>
    </w:p>
    <w:p w:rsidR="004D7EA0" w:rsidRDefault="004D7EA0">
      <w:pPr>
        <w:ind w:firstLine="420"/>
        <w:jc w:val="left"/>
      </w:pPr>
      <w:r>
        <w:rPr>
          <w:rFonts w:hint="eastAsia"/>
        </w:rPr>
        <w:t>导</w:t>
      </w:r>
      <w:r>
        <w:rPr>
          <w:rFonts w:hint="eastAsia"/>
        </w:rPr>
        <w:t xml:space="preserve"> </w:t>
      </w:r>
      <w:r>
        <w:rPr>
          <w:rFonts w:hint="eastAsia"/>
        </w:rPr>
        <w:t>读</w:t>
      </w:r>
    </w:p>
    <w:p w:rsidR="004D7EA0" w:rsidRDefault="004D7EA0">
      <w:pPr>
        <w:ind w:firstLine="420"/>
        <w:jc w:val="left"/>
      </w:pPr>
      <w:r>
        <w:rPr>
          <w:rFonts w:hint="eastAsia"/>
        </w:rPr>
        <w:t>市规划自然资源委从多方面持续推进无障碍设施与环境建设相关工作。近年来的工作成果中，市规划自然资源委牵头组织实施并竣工完成的“小空间</w:t>
      </w:r>
      <w:r>
        <w:rPr>
          <w:rFonts w:hint="eastAsia"/>
        </w:rPr>
        <w:t xml:space="preserve"> </w:t>
      </w:r>
      <w:r>
        <w:rPr>
          <w:rFonts w:hint="eastAsia"/>
        </w:rPr>
        <w:t>大生活—百姓身边微空间改造行动”全龄友好示范典型案例和发布的《无障碍设施》通用图集，在第</w:t>
      </w:r>
      <w:r>
        <w:rPr>
          <w:rFonts w:hint="eastAsia"/>
        </w:rPr>
        <w:t>16</w:t>
      </w:r>
      <w:r>
        <w:rPr>
          <w:rFonts w:hint="eastAsia"/>
        </w:rPr>
        <w:t>届中国信息无障碍论坛中荣获</w:t>
      </w:r>
      <w:r>
        <w:rPr>
          <w:rFonts w:hint="eastAsia"/>
        </w:rPr>
        <w:t>2021</w:t>
      </w:r>
      <w:r>
        <w:rPr>
          <w:rFonts w:hint="eastAsia"/>
        </w:rPr>
        <w:t>全国无障碍环境建设优秀典型案例并进行全国推广。</w:t>
      </w:r>
    </w:p>
    <w:p w:rsidR="004D7EA0" w:rsidRDefault="004D7EA0">
      <w:pPr>
        <w:ind w:firstLine="420"/>
        <w:jc w:val="left"/>
      </w:pPr>
      <w:r>
        <w:rPr>
          <w:rFonts w:hint="eastAsia"/>
        </w:rPr>
        <w:t>北京市无障碍环境建设成果</w:t>
      </w:r>
    </w:p>
    <w:p w:rsidR="004D7EA0" w:rsidRDefault="004D7EA0">
      <w:pPr>
        <w:ind w:firstLine="420"/>
        <w:jc w:val="left"/>
      </w:pPr>
      <w:r>
        <w:rPr>
          <w:rFonts w:hint="eastAsia"/>
        </w:rPr>
        <w:t>第</w:t>
      </w:r>
      <w:r>
        <w:rPr>
          <w:rFonts w:hint="eastAsia"/>
        </w:rPr>
        <w:t>16</w:t>
      </w:r>
      <w:r>
        <w:rPr>
          <w:rFonts w:hint="eastAsia"/>
        </w:rPr>
        <w:t>届中国信息无障碍论坛共评选出</w:t>
      </w:r>
      <w:r>
        <w:rPr>
          <w:rFonts w:hint="eastAsia"/>
        </w:rPr>
        <w:t>22</w:t>
      </w:r>
      <w:r>
        <w:rPr>
          <w:rFonts w:hint="eastAsia"/>
        </w:rPr>
        <w:t>个无障碍环境建设优秀典型案例与</w:t>
      </w:r>
      <w:r>
        <w:rPr>
          <w:rFonts w:hint="eastAsia"/>
        </w:rPr>
        <w:t>20</w:t>
      </w:r>
      <w:r>
        <w:rPr>
          <w:rFonts w:hint="eastAsia"/>
        </w:rPr>
        <w:t>个信息无障碍创新成果案例。来自全国人大专委会、国家部委、地方残联、高等院校、科研机构、建筑设计单位、社会组织等各界代表</w:t>
      </w:r>
      <w:r>
        <w:rPr>
          <w:rFonts w:hint="eastAsia"/>
        </w:rPr>
        <w:t>200</w:t>
      </w:r>
      <w:r>
        <w:rPr>
          <w:rFonts w:hint="eastAsia"/>
        </w:rPr>
        <w:t>余人参加盛会。其中，北京市与驻京单位共有</w:t>
      </w:r>
      <w:r>
        <w:rPr>
          <w:rFonts w:hint="eastAsia"/>
        </w:rPr>
        <w:t>13</w:t>
      </w:r>
      <w:r>
        <w:rPr>
          <w:rFonts w:hint="eastAsia"/>
        </w:rPr>
        <w:t>个（</w:t>
      </w:r>
      <w:r>
        <w:rPr>
          <w:rFonts w:hint="eastAsia"/>
        </w:rPr>
        <w:t>6</w:t>
      </w:r>
      <w:r>
        <w:rPr>
          <w:rFonts w:hint="eastAsia"/>
        </w:rPr>
        <w:t>个设施类、</w:t>
      </w:r>
      <w:r>
        <w:rPr>
          <w:rFonts w:hint="eastAsia"/>
        </w:rPr>
        <w:t>4</w:t>
      </w:r>
      <w:r>
        <w:rPr>
          <w:rFonts w:hint="eastAsia"/>
        </w:rPr>
        <w:t>个设计类、</w:t>
      </w:r>
      <w:r>
        <w:rPr>
          <w:rFonts w:hint="eastAsia"/>
        </w:rPr>
        <w:t>3</w:t>
      </w:r>
      <w:r>
        <w:rPr>
          <w:rFonts w:hint="eastAsia"/>
        </w:rPr>
        <w:t>个研究类）成果入选无障碍环境建设优秀典型案例，占总数的</w:t>
      </w:r>
      <w:r>
        <w:rPr>
          <w:rFonts w:hint="eastAsia"/>
        </w:rPr>
        <w:t>59%</w:t>
      </w:r>
      <w:r>
        <w:rPr>
          <w:rFonts w:hint="eastAsia"/>
        </w:rPr>
        <w:t>；</w:t>
      </w:r>
      <w:r>
        <w:rPr>
          <w:rFonts w:hint="eastAsia"/>
        </w:rPr>
        <w:t>4</w:t>
      </w:r>
      <w:r>
        <w:rPr>
          <w:rFonts w:hint="eastAsia"/>
        </w:rPr>
        <w:t>个信息类成果入选信息无障碍创新成果、占总数的</w:t>
      </w:r>
      <w:r>
        <w:rPr>
          <w:rFonts w:hint="eastAsia"/>
        </w:rPr>
        <w:t>20%</w:t>
      </w:r>
      <w:r>
        <w:rPr>
          <w:rFonts w:hint="eastAsia"/>
        </w:rPr>
        <w:t>。</w:t>
      </w:r>
    </w:p>
    <w:p w:rsidR="004D7EA0" w:rsidRDefault="004D7EA0">
      <w:pPr>
        <w:ind w:firstLine="420"/>
        <w:jc w:val="left"/>
      </w:pPr>
      <w:r>
        <w:rPr>
          <w:rFonts w:hint="eastAsia"/>
        </w:rPr>
        <w:t>获奖项目公示</w:t>
      </w:r>
    </w:p>
    <w:p w:rsidR="004D7EA0" w:rsidRDefault="004D7EA0">
      <w:pPr>
        <w:ind w:firstLine="420"/>
        <w:jc w:val="left"/>
      </w:pPr>
      <w:r>
        <w:rPr>
          <w:rFonts w:hint="eastAsia"/>
        </w:rPr>
        <w:t>设施类成果——“小空间</w:t>
      </w:r>
      <w:r>
        <w:rPr>
          <w:rFonts w:hint="eastAsia"/>
        </w:rPr>
        <w:t xml:space="preserve"> </w:t>
      </w:r>
      <w:r>
        <w:rPr>
          <w:rFonts w:hint="eastAsia"/>
        </w:rPr>
        <w:t>大生活—百姓身边微空间改造行动”之适老无障碍改造</w:t>
      </w:r>
    </w:p>
    <w:p w:rsidR="004D7EA0" w:rsidRDefault="004D7EA0">
      <w:pPr>
        <w:ind w:firstLine="420"/>
        <w:jc w:val="left"/>
      </w:pPr>
      <w:r>
        <w:rPr>
          <w:rFonts w:hint="eastAsia"/>
        </w:rPr>
        <w:t>2019</w:t>
      </w:r>
      <w:r>
        <w:rPr>
          <w:rFonts w:hint="eastAsia"/>
        </w:rPr>
        <w:t>年，城市设计处牵头，开展了“小空间</w:t>
      </w:r>
      <w:r>
        <w:rPr>
          <w:rFonts w:hint="eastAsia"/>
        </w:rPr>
        <w:t xml:space="preserve"> </w:t>
      </w:r>
      <w:r>
        <w:rPr>
          <w:rFonts w:hint="eastAsia"/>
        </w:rPr>
        <w:t>大生活—百姓身边微空间改造行动计划”。西城区落地项目为大栅栏街道厂甸</w:t>
      </w:r>
      <w:r>
        <w:rPr>
          <w:rFonts w:hint="eastAsia"/>
        </w:rPr>
        <w:t>11</w:t>
      </w:r>
      <w:r>
        <w:rPr>
          <w:rFonts w:hint="eastAsia"/>
        </w:rPr>
        <w:t>号院内公共空间——党群共建欢乐之家。东城区落地项目为北新桥街道民安小区内公共空间——欢声笑语的院子。从设计方案起就将“一个都不能少”和“全龄友好”的理念和做法完全落实到设计方案中，实现一体化设计。改造后过去令群众难、困、忧、烦的消极空间，变成了充满着欢声笑语、承载着共同记忆的院子。</w:t>
      </w:r>
    </w:p>
    <w:p w:rsidR="004D7EA0" w:rsidRDefault="004D7EA0">
      <w:pPr>
        <w:ind w:firstLine="420"/>
        <w:jc w:val="left"/>
      </w:pPr>
      <w:r>
        <w:rPr>
          <w:rFonts w:hint="eastAsia"/>
        </w:rPr>
        <w:t>行动计划选点</w:t>
      </w:r>
    </w:p>
    <w:p w:rsidR="004D7EA0" w:rsidRDefault="004D7EA0">
      <w:pPr>
        <w:ind w:firstLine="420"/>
        <w:jc w:val="left"/>
      </w:pPr>
      <w:r>
        <w:rPr>
          <w:rFonts w:hint="eastAsia"/>
        </w:rPr>
        <w:t>01</w:t>
      </w:r>
      <w:r>
        <w:rPr>
          <w:rFonts w:hint="eastAsia"/>
        </w:rPr>
        <w:t>通行无障碍改造</w:t>
      </w:r>
    </w:p>
    <w:p w:rsidR="004D7EA0" w:rsidRDefault="004D7EA0">
      <w:pPr>
        <w:ind w:firstLine="420"/>
        <w:jc w:val="left"/>
      </w:pPr>
      <w:r>
        <w:rPr>
          <w:rFonts w:hint="eastAsia"/>
        </w:rPr>
        <w:t>东城区方案利用低效无用空间，设置残疾人坡道，配合扶手，保障前往二层平台通行便捷。因地制宜，在有限的空间环境里设计二层休闲平台，老人、残疾人、儿童通过坡道能顺利到达，居民在此能交流互动、休闲停留，并能结合廊架进行书画、摄影等才艺展示。</w:t>
      </w:r>
    </w:p>
    <w:p w:rsidR="004D7EA0" w:rsidRDefault="004D7EA0">
      <w:pPr>
        <w:ind w:firstLine="420"/>
        <w:jc w:val="left"/>
      </w:pPr>
      <w:r>
        <w:rPr>
          <w:rFonts w:hint="eastAsia"/>
        </w:rPr>
        <w:t>东城区民安小区内通往二层的无障碍坡道</w:t>
      </w:r>
    </w:p>
    <w:p w:rsidR="004D7EA0" w:rsidRDefault="004D7EA0">
      <w:pPr>
        <w:ind w:firstLine="420"/>
        <w:jc w:val="left"/>
      </w:pPr>
      <w:r>
        <w:rPr>
          <w:rFonts w:hint="eastAsia"/>
        </w:rPr>
        <w:t>西城区项目改造后形成完整的无障碍流线，社区活动场地、公共空间、无障碍卫生间、建筑出入口，轮椅、婴儿车都可以无障碍通行。</w:t>
      </w:r>
    </w:p>
    <w:p w:rsidR="004D7EA0" w:rsidRDefault="004D7EA0">
      <w:pPr>
        <w:ind w:firstLine="420"/>
        <w:jc w:val="left"/>
      </w:pPr>
      <w:r>
        <w:rPr>
          <w:rFonts w:hint="eastAsia"/>
        </w:rPr>
        <w:t>西城区厂甸</w:t>
      </w:r>
      <w:r>
        <w:rPr>
          <w:rFonts w:hint="eastAsia"/>
        </w:rPr>
        <w:t>11</w:t>
      </w:r>
      <w:r>
        <w:rPr>
          <w:rFonts w:hint="eastAsia"/>
        </w:rPr>
        <w:t>号院内无障碍通道</w:t>
      </w:r>
    </w:p>
    <w:p w:rsidR="004D7EA0" w:rsidRDefault="004D7EA0">
      <w:pPr>
        <w:ind w:firstLine="420"/>
        <w:jc w:val="left"/>
      </w:pPr>
      <w:r>
        <w:rPr>
          <w:rFonts w:hint="eastAsia"/>
        </w:rPr>
        <w:t>02</w:t>
      </w:r>
      <w:r>
        <w:rPr>
          <w:rFonts w:hint="eastAsia"/>
        </w:rPr>
        <w:t>社交空间适老化改造</w:t>
      </w:r>
    </w:p>
    <w:p w:rsidR="004D7EA0" w:rsidRDefault="004D7EA0">
      <w:pPr>
        <w:ind w:firstLine="420"/>
        <w:jc w:val="left"/>
      </w:pPr>
      <w:r>
        <w:rPr>
          <w:rFonts w:hint="eastAsia"/>
        </w:rPr>
        <w:t>东城区方案改造后整治、高效且综合利用场地现状，建设多种休闲服务设施，为居民提供一个功能复合、空间丰富的集中性活动空间。结合高差设计台阶、滑梯，为儿童提供更加具有趣味性的游戏空间。在儿童活动场地周边设置可供老年人休息的座椅。</w:t>
      </w:r>
    </w:p>
    <w:p w:rsidR="004D7EA0" w:rsidRDefault="004D7EA0">
      <w:pPr>
        <w:ind w:firstLine="420"/>
        <w:jc w:val="left"/>
      </w:pPr>
      <w:r>
        <w:rPr>
          <w:rFonts w:hint="eastAsia"/>
        </w:rPr>
        <w:t>东城区民安小区内改造后公共活动空间</w:t>
      </w:r>
    </w:p>
    <w:p w:rsidR="004D7EA0" w:rsidRDefault="004D7EA0">
      <w:pPr>
        <w:ind w:firstLine="420"/>
        <w:jc w:val="left"/>
      </w:pPr>
      <w:r>
        <w:rPr>
          <w:rFonts w:hint="eastAsia"/>
        </w:rPr>
        <w:t>西城区方案改造原有低效的活动设施，增设更加舒适的休闲座椅，创造更有活力的棋苑空间。棋苑空间与场地内无障碍路线相连接，有高差处结合景观环境以无障碍坡地形连接，轮椅坡道两侧结合景观环境设置助力扶手。</w:t>
      </w:r>
    </w:p>
    <w:p w:rsidR="004D7EA0" w:rsidRDefault="004D7EA0">
      <w:pPr>
        <w:ind w:firstLine="420"/>
        <w:jc w:val="left"/>
      </w:pPr>
      <w:r>
        <w:rPr>
          <w:rFonts w:hint="eastAsia"/>
        </w:rPr>
        <w:lastRenderedPageBreak/>
        <w:t>西城区厂甸</w:t>
      </w:r>
      <w:r>
        <w:rPr>
          <w:rFonts w:hint="eastAsia"/>
        </w:rPr>
        <w:t>11</w:t>
      </w:r>
      <w:r>
        <w:rPr>
          <w:rFonts w:hint="eastAsia"/>
        </w:rPr>
        <w:t>号院内公共活动空间</w:t>
      </w:r>
    </w:p>
    <w:p w:rsidR="004D7EA0" w:rsidRDefault="004D7EA0">
      <w:pPr>
        <w:ind w:firstLine="420"/>
        <w:jc w:val="left"/>
      </w:pPr>
      <w:r>
        <w:rPr>
          <w:rFonts w:hint="eastAsia"/>
        </w:rPr>
        <w:t>03</w:t>
      </w:r>
      <w:r>
        <w:rPr>
          <w:rFonts w:hint="eastAsia"/>
        </w:rPr>
        <w:t>活动空间无障碍改造</w:t>
      </w:r>
    </w:p>
    <w:p w:rsidR="004D7EA0" w:rsidRDefault="004D7EA0">
      <w:pPr>
        <w:ind w:firstLine="420"/>
        <w:jc w:val="left"/>
      </w:pPr>
      <w:r>
        <w:rPr>
          <w:rFonts w:hint="eastAsia"/>
        </w:rPr>
        <w:t>东城区方案利用场地西北侧建设运动长廊，为居民提供轻量化的休闲运动场地，解决了居民无处健身活动的问题。运动场地周边设置可供老年人休息的座椅，老年人健身活动器械与儿童活动场地结合设置，形成与儿童共处的户外活动场所。</w:t>
      </w:r>
    </w:p>
    <w:p w:rsidR="004D7EA0" w:rsidRDefault="004D7EA0">
      <w:pPr>
        <w:ind w:firstLine="420"/>
        <w:jc w:val="left"/>
      </w:pPr>
      <w:r>
        <w:rPr>
          <w:rFonts w:hint="eastAsia"/>
        </w:rPr>
        <w:t>东城区民安小区内改造后运动长廊</w:t>
      </w:r>
    </w:p>
    <w:p w:rsidR="004D7EA0" w:rsidRDefault="004D7EA0">
      <w:pPr>
        <w:ind w:firstLine="420"/>
        <w:jc w:val="left"/>
      </w:pPr>
      <w:r>
        <w:rPr>
          <w:rFonts w:hint="eastAsia"/>
        </w:rPr>
        <w:t>西城区厂甸</w:t>
      </w:r>
      <w:r>
        <w:rPr>
          <w:rFonts w:hint="eastAsia"/>
        </w:rPr>
        <w:t>11</w:t>
      </w:r>
      <w:r>
        <w:rPr>
          <w:rFonts w:hint="eastAsia"/>
        </w:rPr>
        <w:t>号院内改造前换热站西侧小院长期被私人物品占用，无法使用，社区内缺少儿童活动场地。清除原有车棚功能单一，社区内缺少多功能室内活动场地。换热站西侧废弃物腾出空间建设儿童专属游戏场所，铺设塑胶地面，让孩子安全、妈妈放心。</w:t>
      </w:r>
    </w:p>
    <w:p w:rsidR="004D7EA0" w:rsidRDefault="004D7EA0">
      <w:pPr>
        <w:ind w:firstLine="420"/>
        <w:jc w:val="left"/>
      </w:pPr>
      <w:r>
        <w:rPr>
          <w:rFonts w:hint="eastAsia"/>
        </w:rPr>
        <w:t>西城区厂甸</w:t>
      </w:r>
      <w:r>
        <w:rPr>
          <w:rFonts w:hint="eastAsia"/>
        </w:rPr>
        <w:t>11</w:t>
      </w:r>
      <w:r>
        <w:rPr>
          <w:rFonts w:hint="eastAsia"/>
        </w:rPr>
        <w:t>号院内室外活动场地</w:t>
      </w:r>
    </w:p>
    <w:p w:rsidR="004D7EA0" w:rsidRDefault="004D7EA0">
      <w:pPr>
        <w:ind w:firstLine="420"/>
        <w:jc w:val="left"/>
      </w:pPr>
      <w:r>
        <w:rPr>
          <w:rFonts w:hint="eastAsia"/>
        </w:rPr>
        <w:t>04</w:t>
      </w:r>
      <w:r>
        <w:rPr>
          <w:rFonts w:hint="eastAsia"/>
        </w:rPr>
        <w:t>建筑无障碍改造</w:t>
      </w:r>
    </w:p>
    <w:p w:rsidR="004D7EA0" w:rsidRDefault="004D7EA0">
      <w:pPr>
        <w:ind w:firstLine="420"/>
        <w:jc w:val="left"/>
      </w:pPr>
      <w:r>
        <w:rPr>
          <w:rFonts w:hint="eastAsia"/>
        </w:rPr>
        <w:t>东城区民安小区内建筑出入口均改造为坡道且加装无障碍坡道扶手，实现轮椅、婴儿车、老年人安全出行。</w:t>
      </w:r>
    </w:p>
    <w:p w:rsidR="004D7EA0" w:rsidRDefault="004D7EA0">
      <w:pPr>
        <w:ind w:firstLine="420"/>
        <w:jc w:val="left"/>
      </w:pPr>
      <w:r>
        <w:rPr>
          <w:rFonts w:hint="eastAsia"/>
        </w:rPr>
        <w:t>东城区民安小区无障碍建筑出入口</w:t>
      </w:r>
    </w:p>
    <w:p w:rsidR="004D7EA0" w:rsidRDefault="004D7EA0">
      <w:pPr>
        <w:ind w:firstLine="420"/>
        <w:jc w:val="left"/>
      </w:pPr>
      <w:r>
        <w:rPr>
          <w:rFonts w:hint="eastAsia"/>
        </w:rPr>
        <w:t>西城区改造后建设无障碍坡道，配合栏杆扶手，一体化无障碍设施设计，实现公共空间全龄友好品质提升。</w:t>
      </w:r>
    </w:p>
    <w:p w:rsidR="004D7EA0" w:rsidRDefault="004D7EA0">
      <w:pPr>
        <w:ind w:firstLine="420"/>
        <w:jc w:val="left"/>
      </w:pPr>
      <w:r>
        <w:rPr>
          <w:rFonts w:hint="eastAsia"/>
        </w:rPr>
        <w:t>西城区厂甸</w:t>
      </w:r>
      <w:r>
        <w:rPr>
          <w:rFonts w:hint="eastAsia"/>
        </w:rPr>
        <w:t>11</w:t>
      </w:r>
      <w:r>
        <w:rPr>
          <w:rFonts w:hint="eastAsia"/>
        </w:rPr>
        <w:t>号院内无障碍建筑出入口</w:t>
      </w:r>
    </w:p>
    <w:p w:rsidR="004D7EA0" w:rsidRDefault="004D7EA0">
      <w:pPr>
        <w:ind w:firstLine="420"/>
        <w:jc w:val="left"/>
      </w:pPr>
      <w:r>
        <w:rPr>
          <w:rFonts w:hint="eastAsia"/>
        </w:rPr>
        <w:t>05</w:t>
      </w:r>
      <w:r>
        <w:rPr>
          <w:rFonts w:hint="eastAsia"/>
        </w:rPr>
        <w:t>完善公共服务设施</w:t>
      </w:r>
    </w:p>
    <w:p w:rsidR="004D7EA0" w:rsidRDefault="004D7EA0">
      <w:pPr>
        <w:ind w:firstLine="420"/>
        <w:jc w:val="left"/>
      </w:pPr>
      <w:r>
        <w:rPr>
          <w:rFonts w:hint="eastAsia"/>
        </w:rPr>
        <w:t>东城区民安小区原单元入户两侧被非机动车占据，</w:t>
      </w:r>
      <w:r>
        <w:rPr>
          <w:rFonts w:hint="eastAsia"/>
        </w:rPr>
        <w:t xml:space="preserve"> </w:t>
      </w:r>
      <w:r>
        <w:rPr>
          <w:rFonts w:hint="eastAsia"/>
        </w:rPr>
        <w:t>居民出行难，安全隐患大。改造后统一规范非机动车停车，利用廊下空间建设为集中的非机动车停车区，配置非机动车充电桩，为居民提供便捷的停车、充电服务。</w:t>
      </w:r>
    </w:p>
    <w:p w:rsidR="004D7EA0" w:rsidRDefault="004D7EA0">
      <w:pPr>
        <w:ind w:firstLine="420"/>
        <w:jc w:val="left"/>
      </w:pPr>
      <w:r>
        <w:rPr>
          <w:rFonts w:hint="eastAsia"/>
        </w:rPr>
        <w:t>东城区民安小区廊下停车空间</w:t>
      </w:r>
    </w:p>
    <w:p w:rsidR="004D7EA0" w:rsidRDefault="004D7EA0">
      <w:pPr>
        <w:ind w:firstLine="420"/>
        <w:jc w:val="left"/>
      </w:pPr>
      <w:r>
        <w:rPr>
          <w:rFonts w:hint="eastAsia"/>
        </w:rPr>
        <w:t>西城区通过清理、整治院落，为电动车停车腾出空间，增设室外电动车充电桩，消除拉线充电安全隐患。</w:t>
      </w:r>
    </w:p>
    <w:p w:rsidR="004D7EA0" w:rsidRDefault="004D7EA0">
      <w:pPr>
        <w:ind w:firstLine="420"/>
        <w:jc w:val="left"/>
      </w:pPr>
      <w:r>
        <w:rPr>
          <w:rFonts w:hint="eastAsia"/>
        </w:rPr>
        <w:t>西城区厂甸</w:t>
      </w:r>
      <w:r>
        <w:rPr>
          <w:rFonts w:hint="eastAsia"/>
        </w:rPr>
        <w:t>11</w:t>
      </w:r>
      <w:r>
        <w:rPr>
          <w:rFonts w:hint="eastAsia"/>
        </w:rPr>
        <w:t>号院非机动车停车棚</w:t>
      </w:r>
    </w:p>
    <w:p w:rsidR="004D7EA0" w:rsidRDefault="004D7EA0">
      <w:pPr>
        <w:ind w:firstLine="420"/>
        <w:jc w:val="left"/>
      </w:pPr>
      <w:r>
        <w:rPr>
          <w:rFonts w:hint="eastAsia"/>
        </w:rPr>
        <w:t>06</w:t>
      </w:r>
      <w:r>
        <w:rPr>
          <w:rFonts w:hint="eastAsia"/>
        </w:rPr>
        <w:t>配套设施无障碍</w:t>
      </w:r>
    </w:p>
    <w:p w:rsidR="004D7EA0" w:rsidRDefault="004D7EA0">
      <w:pPr>
        <w:ind w:firstLine="420"/>
        <w:jc w:val="left"/>
      </w:pPr>
      <w:r>
        <w:rPr>
          <w:rFonts w:hint="eastAsia"/>
        </w:rPr>
        <w:t>西城区厂甸</w:t>
      </w:r>
      <w:r>
        <w:rPr>
          <w:rFonts w:hint="eastAsia"/>
        </w:rPr>
        <w:t>11</w:t>
      </w:r>
      <w:r>
        <w:rPr>
          <w:rFonts w:hint="eastAsia"/>
        </w:rPr>
        <w:t>号院内原有社区内卫生间年久失修，上、下水不通，不能使用。整治、增设无障碍卫生间，解决老年人及高楼层居民室外活动中入厕难的问题。</w:t>
      </w:r>
    </w:p>
    <w:p w:rsidR="004D7EA0" w:rsidRDefault="004D7EA0">
      <w:pPr>
        <w:ind w:firstLine="420"/>
        <w:jc w:val="left"/>
      </w:pPr>
      <w:r>
        <w:rPr>
          <w:rFonts w:hint="eastAsia"/>
        </w:rPr>
        <w:t>厂甸</w:t>
      </w:r>
      <w:r>
        <w:rPr>
          <w:rFonts w:hint="eastAsia"/>
        </w:rPr>
        <w:t>11</w:t>
      </w:r>
      <w:r>
        <w:rPr>
          <w:rFonts w:hint="eastAsia"/>
        </w:rPr>
        <w:t>号院内改造后的卫生间</w:t>
      </w:r>
    </w:p>
    <w:p w:rsidR="004D7EA0" w:rsidRDefault="004D7EA0">
      <w:pPr>
        <w:ind w:firstLine="420"/>
        <w:jc w:val="left"/>
      </w:pPr>
      <w:r>
        <w:rPr>
          <w:rFonts w:hint="eastAsia"/>
        </w:rPr>
        <w:t>改造后实现</w:t>
      </w:r>
      <w:r>
        <w:rPr>
          <w:rFonts w:hint="eastAsia"/>
        </w:rPr>
        <w:t>12</w:t>
      </w:r>
      <w:r>
        <w:rPr>
          <w:rFonts w:hint="eastAsia"/>
        </w:rPr>
        <w:t>根电线杆的架空线缆入地，消除安全隐患，监控、灯杆等多杆合一，极大地改善场地的硬件环境，减少对场地人行流线的干扰。</w:t>
      </w:r>
    </w:p>
    <w:p w:rsidR="004D7EA0" w:rsidRDefault="004D7EA0">
      <w:pPr>
        <w:ind w:firstLine="420"/>
        <w:jc w:val="left"/>
      </w:pPr>
      <w:r>
        <w:rPr>
          <w:rFonts w:hint="eastAsia"/>
        </w:rPr>
        <w:t>厂甸</w:t>
      </w:r>
      <w:r>
        <w:rPr>
          <w:rFonts w:hint="eastAsia"/>
        </w:rPr>
        <w:t>11</w:t>
      </w:r>
      <w:r>
        <w:rPr>
          <w:rFonts w:hint="eastAsia"/>
        </w:rPr>
        <w:t>号院内线缆入地、多杆合一</w:t>
      </w:r>
    </w:p>
    <w:p w:rsidR="004D7EA0" w:rsidRDefault="004D7EA0">
      <w:pPr>
        <w:ind w:firstLine="420"/>
        <w:jc w:val="left"/>
      </w:pPr>
      <w:r>
        <w:rPr>
          <w:rFonts w:hint="eastAsia"/>
        </w:rPr>
        <w:t>厂甸</w:t>
      </w:r>
      <w:r>
        <w:rPr>
          <w:rFonts w:hint="eastAsia"/>
        </w:rPr>
        <w:t>11</w:t>
      </w:r>
      <w:r>
        <w:rPr>
          <w:rFonts w:hint="eastAsia"/>
        </w:rPr>
        <w:t>号院内原有车棚功能单一，社区内缺少多功能室内活动场地。建设党群活动中心，设置党建、物业、健身、娱乐、阅览、休闲、便民服务等功能，为居民提供丰富、便利的室内公共活动空间和社区党建场所。</w:t>
      </w:r>
    </w:p>
    <w:p w:rsidR="004D7EA0" w:rsidRDefault="004D7EA0">
      <w:pPr>
        <w:ind w:firstLine="420"/>
        <w:jc w:val="left"/>
      </w:pPr>
      <w:r>
        <w:rPr>
          <w:rFonts w:hint="eastAsia"/>
        </w:rPr>
        <w:t>厂甸</w:t>
      </w:r>
      <w:r>
        <w:rPr>
          <w:rFonts w:hint="eastAsia"/>
        </w:rPr>
        <w:t>11</w:t>
      </w:r>
      <w:r>
        <w:rPr>
          <w:rFonts w:hint="eastAsia"/>
        </w:rPr>
        <w:t>号院内多功能室内活动场地</w:t>
      </w:r>
    </w:p>
    <w:p w:rsidR="004D7EA0" w:rsidRDefault="004D7EA0">
      <w:pPr>
        <w:ind w:firstLine="420"/>
        <w:jc w:val="left"/>
      </w:pPr>
      <w:r>
        <w:rPr>
          <w:rFonts w:hint="eastAsia"/>
        </w:rPr>
        <w:t>研究类成果——</w:t>
      </w:r>
      <w:r>
        <w:rPr>
          <w:rFonts w:hint="eastAsia"/>
        </w:rPr>
        <w:t>21BJ12-1</w:t>
      </w:r>
      <w:r>
        <w:rPr>
          <w:rFonts w:hint="eastAsia"/>
        </w:rPr>
        <w:t>《无障碍设施》建筑构造通用图集</w:t>
      </w:r>
    </w:p>
    <w:p w:rsidR="004D7EA0" w:rsidRDefault="004D7EA0">
      <w:pPr>
        <w:ind w:firstLine="420"/>
        <w:jc w:val="left"/>
      </w:pPr>
      <w:r>
        <w:rPr>
          <w:rFonts w:hint="eastAsia"/>
        </w:rPr>
        <w:t>通用图集</w:t>
      </w:r>
      <w:r>
        <w:rPr>
          <w:rFonts w:hint="eastAsia"/>
        </w:rPr>
        <w:t>21BJ12-1</w:t>
      </w:r>
      <w:r>
        <w:rPr>
          <w:rFonts w:hint="eastAsia"/>
        </w:rPr>
        <w:t>《无障碍设施》（以下简称“图集”）已于今年</w:t>
      </w:r>
      <w:r>
        <w:rPr>
          <w:rFonts w:hint="eastAsia"/>
        </w:rPr>
        <w:t>5</w:t>
      </w:r>
      <w:r>
        <w:rPr>
          <w:rFonts w:hint="eastAsia"/>
        </w:rPr>
        <w:t>月正式发布实施，并进行了宣贯工作。《图集》作为工程建设标准设计文件，从</w:t>
      </w:r>
      <w:r>
        <w:rPr>
          <w:rFonts w:hint="eastAsia"/>
        </w:rPr>
        <w:t>1987</w:t>
      </w:r>
      <w:r>
        <w:rPr>
          <w:rFonts w:hint="eastAsia"/>
        </w:rPr>
        <w:t>年第</w:t>
      </w:r>
      <w:r>
        <w:rPr>
          <w:rFonts w:hint="eastAsia"/>
        </w:rPr>
        <w:t>1</w:t>
      </w:r>
      <w:r>
        <w:rPr>
          <w:rFonts w:hint="eastAsia"/>
        </w:rPr>
        <w:t>版出版发行，至今已历经</w:t>
      </w:r>
      <w:r>
        <w:rPr>
          <w:rFonts w:hint="eastAsia"/>
        </w:rPr>
        <w:t>6</w:t>
      </w:r>
      <w:r>
        <w:rPr>
          <w:rFonts w:hint="eastAsia"/>
        </w:rPr>
        <w:t>版，为北京市无障碍环境建设做出了贡献。</w:t>
      </w:r>
    </w:p>
    <w:p w:rsidR="004D7EA0" w:rsidRDefault="004D7EA0">
      <w:pPr>
        <w:ind w:firstLine="420"/>
        <w:jc w:val="left"/>
      </w:pPr>
      <w:r>
        <w:rPr>
          <w:rFonts w:hint="eastAsia"/>
        </w:rPr>
        <w:t>01</w:t>
      </w:r>
    </w:p>
    <w:p w:rsidR="004D7EA0" w:rsidRDefault="004D7EA0">
      <w:pPr>
        <w:ind w:firstLine="420"/>
        <w:jc w:val="left"/>
      </w:pPr>
      <w:r>
        <w:rPr>
          <w:rFonts w:hint="eastAsia"/>
        </w:rPr>
        <w:t>体现城市温度，建设无障碍环境</w:t>
      </w:r>
    </w:p>
    <w:p w:rsidR="004D7EA0" w:rsidRDefault="004D7EA0">
      <w:pPr>
        <w:ind w:firstLine="420"/>
        <w:jc w:val="left"/>
      </w:pPr>
      <w:r>
        <w:rPr>
          <w:rFonts w:hint="eastAsia"/>
        </w:rPr>
        <w:t>《图集》包含无障碍元素全面，满足残障人士及有需求群体对美好生活的基本向往，参与社会活动无障碍。</w:t>
      </w:r>
    </w:p>
    <w:p w:rsidR="004D7EA0" w:rsidRDefault="004D7EA0">
      <w:pPr>
        <w:ind w:firstLine="420"/>
        <w:jc w:val="left"/>
      </w:pPr>
      <w:r>
        <w:rPr>
          <w:rFonts w:hint="eastAsia"/>
        </w:rPr>
        <w:t>02</w:t>
      </w:r>
      <w:r>
        <w:rPr>
          <w:rFonts w:hint="eastAsia"/>
        </w:rPr>
        <w:t>规范无障碍设施标识系统的建设</w:t>
      </w:r>
    </w:p>
    <w:p w:rsidR="004D7EA0" w:rsidRDefault="004D7EA0">
      <w:pPr>
        <w:ind w:firstLine="420"/>
        <w:jc w:val="left"/>
      </w:pPr>
      <w:r>
        <w:rPr>
          <w:rFonts w:hint="eastAsia"/>
        </w:rPr>
        <w:t>系统化、规范化、国际化地明确不同场所及建筑类型无障碍设施标识设置要求，促进全民友好人居环境建设。</w:t>
      </w:r>
    </w:p>
    <w:p w:rsidR="004D7EA0" w:rsidRDefault="004D7EA0">
      <w:pPr>
        <w:ind w:firstLine="420"/>
        <w:jc w:val="left"/>
      </w:pPr>
      <w:r>
        <w:rPr>
          <w:rFonts w:hint="eastAsia"/>
        </w:rPr>
        <w:t>03</w:t>
      </w:r>
      <w:r>
        <w:rPr>
          <w:rFonts w:hint="eastAsia"/>
        </w:rPr>
        <w:t>提升无障碍出行安全感、体验感</w:t>
      </w:r>
    </w:p>
    <w:p w:rsidR="004D7EA0" w:rsidRDefault="004D7EA0">
      <w:pPr>
        <w:ind w:firstLine="420"/>
        <w:jc w:val="left"/>
      </w:pPr>
      <w:r>
        <w:rPr>
          <w:rFonts w:hint="eastAsia"/>
        </w:rPr>
        <w:t>《图集》把出行安全放在首位，调整了轮椅坡道坡度限值，保障轮椅使用者能够安全、自主、顺利地出入建筑及场所。</w:t>
      </w:r>
    </w:p>
    <w:p w:rsidR="004D7EA0" w:rsidRDefault="004D7EA0">
      <w:pPr>
        <w:ind w:firstLine="420"/>
        <w:jc w:val="left"/>
      </w:pPr>
      <w:r>
        <w:rPr>
          <w:rFonts w:hint="eastAsia"/>
        </w:rPr>
        <w:t>《图集》对人行道行进盲道铺设要求进行调整，遵从行走习惯和规律，盲道铺设更加科学、合理，使人行路面更加平整通畅，提升行人舒适感。</w:t>
      </w:r>
    </w:p>
    <w:p w:rsidR="004D7EA0" w:rsidRDefault="004D7EA0">
      <w:pPr>
        <w:ind w:firstLine="420"/>
        <w:jc w:val="left"/>
      </w:pPr>
      <w:r>
        <w:rPr>
          <w:rFonts w:hint="eastAsia"/>
        </w:rPr>
        <w:t>04</w:t>
      </w:r>
      <w:r>
        <w:rPr>
          <w:rFonts w:hint="eastAsia"/>
        </w:rPr>
        <w:t>注重适老化设计及无障碍改造</w:t>
      </w:r>
    </w:p>
    <w:p w:rsidR="004D7EA0" w:rsidRDefault="004D7EA0">
      <w:pPr>
        <w:ind w:firstLine="420"/>
        <w:jc w:val="left"/>
      </w:pPr>
      <w:r>
        <w:rPr>
          <w:rFonts w:hint="eastAsia"/>
        </w:rPr>
        <w:t>针对居家养老而进行的改造项目，结合老人生活特点和需求，图集增加了相关的适老化设计方案，保证安全性、便利性、舒适性，设计上更加有的放矢。</w:t>
      </w:r>
    </w:p>
    <w:p w:rsidR="004D7EA0" w:rsidRDefault="004D7EA0">
      <w:pPr>
        <w:ind w:firstLine="420"/>
        <w:jc w:val="left"/>
      </w:pPr>
      <w:r>
        <w:rPr>
          <w:rFonts w:hint="eastAsia"/>
        </w:rPr>
        <w:t>05</w:t>
      </w:r>
      <w:r>
        <w:rPr>
          <w:rFonts w:hint="eastAsia"/>
        </w:rPr>
        <w:t>建筑无障碍，细节无障碍</w:t>
      </w:r>
    </w:p>
    <w:p w:rsidR="004D7EA0" w:rsidRDefault="004D7EA0">
      <w:pPr>
        <w:ind w:firstLine="420"/>
        <w:jc w:val="left"/>
      </w:pPr>
      <w:r>
        <w:rPr>
          <w:rFonts w:hint="eastAsia"/>
        </w:rPr>
        <w:t>《图集》的编制工作得到了清华大学建筑学院周燕珉工作室的积极参与，借鉴日本的先进经验，纳入了无障碍精细化研究成果，从无障碍设计原理到适用人群划分，再到设施布置安装细节，使内容更贴合残障人士实际需求，推动实现建筑设计的细节无障碍。</w:t>
      </w:r>
    </w:p>
    <w:p w:rsidR="004D7EA0" w:rsidRDefault="004D7EA0">
      <w:pPr>
        <w:ind w:firstLine="420"/>
        <w:jc w:val="left"/>
      </w:pPr>
      <w:r>
        <w:rPr>
          <w:rFonts w:hint="eastAsia"/>
        </w:rPr>
        <w:t>06</w:t>
      </w:r>
      <w:r>
        <w:rPr>
          <w:rFonts w:hint="eastAsia"/>
        </w:rPr>
        <w:t>完善无障碍环境建设，保障母婴权益</w:t>
      </w:r>
    </w:p>
    <w:p w:rsidR="004D7EA0" w:rsidRDefault="004D7EA0">
      <w:pPr>
        <w:ind w:firstLine="420"/>
        <w:jc w:val="left"/>
      </w:pPr>
      <w:r>
        <w:rPr>
          <w:rFonts w:hint="eastAsia"/>
        </w:rPr>
        <w:t>母婴室是无障碍环境建设中重要的组成部分，是社会文明与进步的重要标志。《图集》新编入母婴室设计部分，顺应建设和谐宜居之都的需求，使无障碍设施建设内容更加全面。</w:t>
      </w:r>
    </w:p>
    <w:p w:rsidR="004D7EA0" w:rsidRDefault="004D7EA0">
      <w:pPr>
        <w:ind w:firstLine="420"/>
        <w:jc w:val="left"/>
      </w:pPr>
      <w:r>
        <w:rPr>
          <w:rFonts w:hint="eastAsia"/>
        </w:rPr>
        <w:t>《图集》遵循通用设计、合理便利、系统连贯、实用易行、惠及广泛的原则，从标识系统、交通出行、公共建筑及场所、居住区及居住建筑等多方面出发，注重系统化、精细化设计，强化无障碍环境的全方位建设与助残、适老化设计理念，突出北京特色，建设安全、自主、方便的无障碍环境。进一步提升城市文明程度，全面打造宜居友好城市。图集的使用，提高了工作效率，是设计、施工单位广泛使用的标准设计文件。具有显著的经济效益。</w:t>
      </w:r>
    </w:p>
    <w:p w:rsidR="004D7EA0" w:rsidRDefault="004D7EA0">
      <w:pPr>
        <w:ind w:firstLine="420"/>
        <w:jc w:val="left"/>
      </w:pPr>
      <w:r>
        <w:rPr>
          <w:rFonts w:hint="eastAsia"/>
        </w:rPr>
        <w:t>市规划自然资源委在后续的无障碍设施与环境建设工作中，将聚焦国家“十四五”规划和</w:t>
      </w:r>
      <w:r>
        <w:rPr>
          <w:rFonts w:hint="eastAsia"/>
        </w:rPr>
        <w:t>2035</w:t>
      </w:r>
      <w:r>
        <w:rPr>
          <w:rFonts w:hint="eastAsia"/>
        </w:rPr>
        <w:t>年远景目标，坚持新发展理念，坚持以“人民为中心”发展思想，以“我为群众办实事”的初心使命，推进普惠社会民生的无障碍，从根本上保障人民权益，让人民群众拥有更多的安全感、获得感、幸福感和认同感。</w:t>
      </w:r>
    </w:p>
    <w:p w:rsidR="004D7EA0" w:rsidRDefault="004D7EA0">
      <w:pPr>
        <w:ind w:firstLine="420"/>
        <w:jc w:val="right"/>
      </w:pPr>
      <w:r>
        <w:rPr>
          <w:rFonts w:hint="eastAsia"/>
        </w:rPr>
        <w:t>北京规划自然资源</w:t>
      </w:r>
      <w:r>
        <w:rPr>
          <w:rFonts w:hint="eastAsia"/>
        </w:rPr>
        <w:t>2021-08-20</w:t>
      </w:r>
    </w:p>
    <w:p w:rsidR="004D7EA0" w:rsidRDefault="004D7EA0" w:rsidP="007B0029">
      <w:pPr>
        <w:sectPr w:rsidR="004D7EA0" w:rsidSect="004B301F">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384904" w:rsidRDefault="00384904"/>
    <w:sectPr w:rsidR="0038490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B301F" w:rsidRDefault="00384904">
    <w:pPr>
      <w:pStyle w:val="a3"/>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B301F" w:rsidRDefault="00384904">
    <w:pPr>
      <w:pStyle w:val="a3"/>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B301F" w:rsidRDefault="00384904">
    <w:pPr>
      <w:pStyle w:val="a4"/>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B301F" w:rsidRDefault="00384904">
    <w:pPr>
      <w:pStyle w:val="a4"/>
      <w:tabs>
        <w:tab w:val="clear" w:pos="8306"/>
        <w:tab w:val="right" w:pos="9061"/>
      </w:tabs>
      <w:jc w:val="both"/>
    </w:pPr>
    <w:r>
      <w:rPr>
        <w:rFonts w:hint="eastAsia"/>
      </w:rPr>
      <w:t>丽人剪报</w:t>
    </w:r>
    <w:r>
      <w:rPr>
        <w:rFonts w:hint="eastAsia"/>
      </w:rPr>
      <w:t xml:space="preserve">                           </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4D7EA0"/>
    <w:rsid w:val="00384904"/>
    <w:rsid w:val="004D7EA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qFormat="1"/>
    <w:lsdException w:name="footer"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D7EA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D7EA0"/>
    <w:rPr>
      <w:rFonts w:ascii="黑体" w:eastAsia="黑体" w:hAnsi="宋体" w:cs="Times New Roman"/>
      <w:b/>
      <w:kern w:val="36"/>
      <w:sz w:val="32"/>
      <w:szCs w:val="32"/>
    </w:rPr>
  </w:style>
  <w:style w:type="paragraph" w:styleId="a3">
    <w:name w:val="footer"/>
    <w:basedOn w:val="a"/>
    <w:link w:val="Char"/>
    <w:qFormat/>
    <w:rsid w:val="004D7EA0"/>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
    <w:name w:val="页脚 Char"/>
    <w:basedOn w:val="a0"/>
    <w:link w:val="a3"/>
    <w:rsid w:val="004D7EA0"/>
    <w:rPr>
      <w:rFonts w:ascii="宋体" w:eastAsia="宋体" w:hAnsi="宋体" w:cs="Times New Roman"/>
      <w:b/>
      <w:bCs/>
      <w:i/>
      <w:kern w:val="36"/>
      <w:sz w:val="24"/>
      <w:szCs w:val="18"/>
    </w:rPr>
  </w:style>
  <w:style w:type="paragraph" w:styleId="a4">
    <w:name w:val="header"/>
    <w:basedOn w:val="a"/>
    <w:link w:val="Char0"/>
    <w:qFormat/>
    <w:rsid w:val="004D7EA0"/>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0">
    <w:name w:val="页眉 Char"/>
    <w:basedOn w:val="a0"/>
    <w:link w:val="a4"/>
    <w:rsid w:val="004D7EA0"/>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459</Words>
  <Characters>2620</Characters>
  <Application>Microsoft Office Word</Application>
  <DocSecurity>0</DocSecurity>
  <Lines>21</Lines>
  <Paragraphs>6</Paragraphs>
  <ScaleCrop>false</ScaleCrop>
  <Company>微软中国</Company>
  <LinksUpToDate>false</LinksUpToDate>
  <CharactersWithSpaces>3073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2023-03-08T02:05:00Z</dcterms:created>
</cp:coreProperties>
</file>