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464" w:rsidRDefault="00092464">
      <w:pPr>
        <w:pStyle w:val="1"/>
      </w:pPr>
      <w:r>
        <w:rPr>
          <w:rFonts w:hint="eastAsia"/>
        </w:rPr>
        <w:t xml:space="preserve">砀山县审计局王行干局长《关于进一步加强内部审计工作的意见》解读 </w:t>
      </w:r>
    </w:p>
    <w:p w:rsidR="00092464" w:rsidRDefault="00092464">
      <w:pPr>
        <w:ind w:firstLine="420"/>
        <w:jc w:val="left"/>
      </w:pPr>
      <w:r>
        <w:rPr>
          <w:rFonts w:hint="eastAsia"/>
        </w:rPr>
        <w:t>（一）政策背景和依据</w:t>
      </w:r>
    </w:p>
    <w:p w:rsidR="00092464" w:rsidRDefault="00092464">
      <w:pPr>
        <w:ind w:firstLine="420"/>
        <w:jc w:val="left"/>
      </w:pPr>
      <w:r>
        <w:rPr>
          <w:rFonts w:hint="eastAsia"/>
        </w:rPr>
        <w:t>党的十八大以来，党中央、国务院高度重视审计工作，要求对公共资金、国有资产、国有资源和领导干部履行经济责任情况实行审计全覆盖，建立健全与审计全覆盖相适应的工作机制，统筹整合审计资源，加强内部审计工作，充分发挥内部审计作用。从总体上看，各级审计机关能够认真贯彻落实党中央、国务院决策部署，积极加强对内部审计工作的业务指导和监督，推动内部审计较好地发挥了在促进所在单位规范管理、完善内控机制、防范风险和提质增效等方面的作用，为实现审计全覆盖创造了有利条件。但仍有一些部门单位内部审计工作发展不平衡，有的还缺乏制度保障，内部审计发现问题的整改也不到位等，未能充分发挥内部审计的作用。</w:t>
      </w:r>
    </w:p>
    <w:p w:rsidR="00092464" w:rsidRDefault="00092464">
      <w:pPr>
        <w:ind w:firstLine="420"/>
        <w:jc w:val="left"/>
      </w:pPr>
      <w:r>
        <w:rPr>
          <w:rFonts w:hint="eastAsia"/>
        </w:rPr>
        <w:t>为深入贯彻中央、省市县委审计委员会会议精神，深入学习领会习近平总书记关于内部审计工作的重要指示批示精神，进一步促进《审计署关于内部审计工作的规定》（审计署令第</w:t>
      </w:r>
      <w:r>
        <w:rPr>
          <w:rFonts w:hint="eastAsia"/>
        </w:rPr>
        <w:t>11</w:t>
      </w:r>
      <w:r>
        <w:rPr>
          <w:rFonts w:hint="eastAsia"/>
        </w:rPr>
        <w:t>号）有效施行，落实《审计署关于加强内部审计工作业务指导和监督的意见》（审法发〔</w:t>
      </w:r>
      <w:r>
        <w:rPr>
          <w:rFonts w:hint="eastAsia"/>
        </w:rPr>
        <w:t>2018</w:t>
      </w:r>
      <w:r>
        <w:rPr>
          <w:rFonts w:hint="eastAsia"/>
        </w:rPr>
        <w:t>〕</w:t>
      </w:r>
      <w:r>
        <w:rPr>
          <w:rFonts w:hint="eastAsia"/>
        </w:rPr>
        <w:t>2</w:t>
      </w:r>
      <w:r>
        <w:rPr>
          <w:rFonts w:hint="eastAsia"/>
        </w:rPr>
        <w:t>号）、《安徽省内部审计条例》、《安徽省村居主要负责人经济责任审计暂行办法》及《宿州市人民政府关于进一步加强内部审计工作的意见》（宿政秘〔</w:t>
      </w:r>
      <w:r>
        <w:rPr>
          <w:rFonts w:hint="eastAsia"/>
        </w:rPr>
        <w:t>2016</w:t>
      </w:r>
      <w:r>
        <w:rPr>
          <w:rFonts w:hint="eastAsia"/>
        </w:rPr>
        <w:t>〕</w:t>
      </w:r>
      <w:r>
        <w:rPr>
          <w:rFonts w:hint="eastAsia"/>
        </w:rPr>
        <w:t>189</w:t>
      </w:r>
      <w:r>
        <w:rPr>
          <w:rFonts w:hint="eastAsia"/>
        </w:rPr>
        <w:t>号）等文件要求，提升内部审计工作质量，更好发挥内部审计作用，十分必要草拟本实施意见。</w:t>
      </w:r>
    </w:p>
    <w:p w:rsidR="00092464" w:rsidRDefault="00092464">
      <w:pPr>
        <w:ind w:firstLine="420"/>
        <w:jc w:val="left"/>
      </w:pPr>
      <w:r>
        <w:rPr>
          <w:rFonts w:hint="eastAsia"/>
        </w:rPr>
        <w:t>（二）制定意义和总体考虑</w:t>
      </w:r>
    </w:p>
    <w:p w:rsidR="00092464" w:rsidRDefault="00092464">
      <w:pPr>
        <w:ind w:firstLine="420"/>
        <w:jc w:val="left"/>
      </w:pPr>
      <w:r>
        <w:rPr>
          <w:rFonts w:hint="eastAsia"/>
        </w:rPr>
        <w:t>内部审计是我国审计体系中的重要组成部分，是全面深化改革、强化内部控制的重要抓手。进一步加强内部审计工作，对于加强部门、单位内部管理，防范控制风险，提高管理绩效，促进廉政建设；对于推动整合审计资源，促进内部审计与国家审计相互补充，弥补国家审计人力资源不足，实现审计监督“全覆盖”，具有重要意义。我们要从“发展、改革、法治、反腐”的战略高度，深刻认识新形势下加强内部审计工作的重要性和紧迫性，切实把推进内部审计工作作为全面深化改革的有力举措，作为完善内部治理的有效手段，扎实推进内部审计工作科学发展，全面开启新阶段现代化美好砀山建设新征程。</w:t>
      </w:r>
    </w:p>
    <w:p w:rsidR="00092464" w:rsidRDefault="00092464">
      <w:pPr>
        <w:ind w:firstLine="420"/>
        <w:jc w:val="left"/>
      </w:pPr>
      <w:r>
        <w:rPr>
          <w:rFonts w:hint="eastAsia"/>
        </w:rPr>
        <w:t>（三）研判和起草过程</w:t>
      </w:r>
    </w:p>
    <w:p w:rsidR="00092464" w:rsidRDefault="00092464">
      <w:pPr>
        <w:ind w:firstLine="420"/>
        <w:jc w:val="left"/>
      </w:pPr>
      <w:r>
        <w:rPr>
          <w:rFonts w:hint="eastAsia"/>
        </w:rPr>
        <w:t>在起草本实施意见的过程中，县审计局多次召开相关会议研讨论证，并经局综合法规审理股合法性审核，同时将实施意见送县委办、政府办、人大办、县纪委监委、财政局、县委编办、县委组织部、人社局、公安局、卫健委、交运局、教育局、住建局、自然资源和规划局、农业农村局等部门进行了意见征求，涉及的有关县直单位（部门）对本实施意见职权无争议。县司法局对实施意见进行了合法性审查并出具了《关于对</w:t>
      </w:r>
      <w:r>
        <w:rPr>
          <w:rFonts w:hint="eastAsia"/>
        </w:rPr>
        <w:t>&lt;</w:t>
      </w:r>
      <w:r>
        <w:rPr>
          <w:rFonts w:hint="eastAsia"/>
        </w:rPr>
        <w:t>关于进一步加强内部审计工作的实施意见</w:t>
      </w:r>
      <w:r>
        <w:rPr>
          <w:rFonts w:hint="eastAsia"/>
        </w:rPr>
        <w:t>&gt;</w:t>
      </w:r>
      <w:r>
        <w:rPr>
          <w:rFonts w:hint="eastAsia"/>
        </w:rPr>
        <w:t>合法性审查的意见》（砀司审﹝</w:t>
      </w:r>
      <w:r>
        <w:rPr>
          <w:rFonts w:hint="eastAsia"/>
        </w:rPr>
        <w:t>2020</w:t>
      </w:r>
      <w:r>
        <w:rPr>
          <w:rFonts w:hint="eastAsia"/>
        </w:rPr>
        <w:t>﹞</w:t>
      </w:r>
      <w:r>
        <w:rPr>
          <w:rFonts w:hint="eastAsia"/>
        </w:rPr>
        <w:t>124</w:t>
      </w:r>
      <w:r>
        <w:rPr>
          <w:rFonts w:hint="eastAsia"/>
        </w:rPr>
        <w:t>号）合法性审查意见书，同意上会研究。县市场监督管理局对实施意见进行了公平竞争审查并出具了不涉及公平竞争审查的意见书。</w:t>
      </w:r>
    </w:p>
    <w:p w:rsidR="00092464" w:rsidRDefault="00092464">
      <w:pPr>
        <w:ind w:firstLine="420"/>
        <w:jc w:val="left"/>
      </w:pPr>
      <w:r>
        <w:rPr>
          <w:rFonts w:hint="eastAsia"/>
        </w:rPr>
        <w:t>（四）主要内容</w:t>
      </w:r>
    </w:p>
    <w:p w:rsidR="00092464" w:rsidRDefault="00092464">
      <w:pPr>
        <w:ind w:firstLine="420"/>
        <w:jc w:val="left"/>
      </w:pPr>
      <w:r>
        <w:rPr>
          <w:rFonts w:hint="eastAsia"/>
        </w:rPr>
        <w:t>本实施意见共有三部分组成，第一部分是充分认识加强内部审计工作的重要性。第二部分是不断完善内部审计工作机制。从建立健全内部审计制度，加强内部审计机构和人员管理、明确目标任务，突出内部审计工作的重点、强化规范管理，提高内部审计工作质量、拓展监督广度和深度，推进内部审计全覆盖、强化内部审计结果运用，推动完善制度和加强管理、加强内部审计工</w:t>
      </w:r>
      <w:r>
        <w:rPr>
          <w:rFonts w:hint="eastAsia"/>
        </w:rPr>
        <w:lastRenderedPageBreak/>
        <w:t>作的指导和监督等六个方面提出具体措施。第三部分是强化内部审计工作的保障措施。从加强组织领导、转变审计理念、强化队伍建设等三个方面提出具体要求。</w:t>
      </w:r>
    </w:p>
    <w:p w:rsidR="00092464" w:rsidRDefault="00092464">
      <w:pPr>
        <w:ind w:firstLine="420"/>
        <w:jc w:val="left"/>
      </w:pPr>
      <w:r>
        <w:rPr>
          <w:rFonts w:hint="eastAsia"/>
        </w:rPr>
        <w:t>（五）保障措施和下一步工作</w:t>
      </w:r>
    </w:p>
    <w:p w:rsidR="00092464" w:rsidRDefault="00092464">
      <w:pPr>
        <w:ind w:firstLine="420"/>
        <w:jc w:val="left"/>
      </w:pPr>
      <w:r>
        <w:rPr>
          <w:rFonts w:hint="eastAsia"/>
        </w:rPr>
        <w:t>一是加强组织领导。各单位党委（党组）及主要负责人要深刻认识新形势下加强内部审计工作的重要性和紧迫性，把加强内部审计工作作为深化内部改革的有力举措、完善内部治理的有效手段，内部审计机构和内部审计人员履行职责所需经费，应列入本单位财务预算予以保障。要建立健全内部审计结果运用和整改落实机制，切实发挥内部审计的职能作用。</w:t>
      </w:r>
    </w:p>
    <w:p w:rsidR="00092464" w:rsidRDefault="00092464">
      <w:pPr>
        <w:ind w:firstLine="420"/>
        <w:jc w:val="left"/>
      </w:pPr>
      <w:r>
        <w:rPr>
          <w:rFonts w:hint="eastAsia"/>
        </w:rPr>
        <w:t>二是转变审计理念。各单位内部审计机构要认真学习贯彻中央、省市县委审计委员会会议精神</w:t>
      </w:r>
      <w:r>
        <w:rPr>
          <w:rFonts w:hint="eastAsia"/>
        </w:rPr>
        <w:t xml:space="preserve">, </w:t>
      </w:r>
      <w:r>
        <w:rPr>
          <w:rFonts w:hint="eastAsia"/>
        </w:rPr>
        <w:t>更新观念，创新方法，科学确定本单位内部审计工作目标和重点，逐步从单纯的查错纠弊向促进提高单位管理水平转变，从单纯的财政财务收支审计向管理审计、风险评估、绩效审计转变，从监督型向监督服务型转变，更好地为本单位加强管理、提高效益服务。</w:t>
      </w:r>
    </w:p>
    <w:p w:rsidR="00092464" w:rsidRDefault="00092464">
      <w:pPr>
        <w:ind w:firstLine="420"/>
        <w:jc w:val="left"/>
      </w:pPr>
      <w:r>
        <w:rPr>
          <w:rFonts w:hint="eastAsia"/>
        </w:rPr>
        <w:t>三是强化队伍建设。着力提高内部审计队伍的专业化水平，努力建设一支信念坚定、业务精通、作风务实、清正廉洁的高素质专业化内部审计队伍。要以需求为导向，加强内部审计人员职业道德教育和专业技能培训，提高内审人员运用所学理论和知识指导实践、推动工作、解决问题的能力，为开创创新型“五个砀山”建设新局面作出应有的贡献。</w:t>
      </w:r>
    </w:p>
    <w:p w:rsidR="00092464" w:rsidRDefault="00092464">
      <w:pPr>
        <w:ind w:firstLine="420"/>
        <w:jc w:val="right"/>
      </w:pPr>
      <w:r>
        <w:rPr>
          <w:rFonts w:hint="eastAsia"/>
        </w:rPr>
        <w:t>砀山县审计局</w:t>
      </w:r>
      <w:r>
        <w:rPr>
          <w:rFonts w:hint="eastAsia"/>
        </w:rPr>
        <w:t>2021-06-21</w:t>
      </w:r>
    </w:p>
    <w:p w:rsidR="00092464" w:rsidRDefault="00092464" w:rsidP="00D558BD">
      <w:pPr>
        <w:sectPr w:rsidR="00092464" w:rsidSect="00D558BD">
          <w:type w:val="continuous"/>
          <w:pgSz w:w="11906" w:h="16838"/>
          <w:pgMar w:top="1644" w:right="1236" w:bottom="1418" w:left="1814" w:header="851" w:footer="907" w:gutter="0"/>
          <w:pgNumType w:start="1"/>
          <w:cols w:space="720"/>
          <w:docGrid w:type="lines" w:linePitch="341" w:charSpace="2373"/>
        </w:sectPr>
      </w:pPr>
    </w:p>
    <w:p w:rsidR="00E826FE" w:rsidRDefault="00E826FE"/>
    <w:sectPr w:rsidR="00E826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92464"/>
    <w:rsid w:val="00092464"/>
    <w:rsid w:val="00E826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24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24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284</Words>
  <Characters>1623</Characters>
  <Application>Microsoft Office Word</Application>
  <DocSecurity>0</DocSecurity>
  <Lines>13</Lines>
  <Paragraphs>3</Paragraphs>
  <ScaleCrop>false</ScaleCrop>
  <Company>微软中国</Company>
  <LinksUpToDate>false</LinksUpToDate>
  <CharactersWithSpaces>1904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