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DE" w:rsidRDefault="008E28DE">
      <w:pPr>
        <w:pStyle w:val="1"/>
      </w:pPr>
      <w:r>
        <w:rPr>
          <w:rFonts w:hint="eastAsia"/>
        </w:rPr>
        <w:t xml:space="preserve">【统战工作“大家谈”】学习中央统战工作会议精神心得体会（一） </w:t>
      </w:r>
    </w:p>
    <w:p w:rsidR="008E28DE" w:rsidRDefault="008E28DE">
      <w:pPr>
        <w:ind w:firstLine="420"/>
        <w:jc w:val="left"/>
      </w:pPr>
      <w:r>
        <w:rPr>
          <w:rFonts w:hint="eastAsia"/>
        </w:rPr>
        <w:t>7</w:t>
      </w:r>
      <w:r>
        <w:rPr>
          <w:rFonts w:hint="eastAsia"/>
        </w:rPr>
        <w:t>月</w:t>
      </w:r>
      <w:r>
        <w:rPr>
          <w:rFonts w:hint="eastAsia"/>
        </w:rPr>
        <w:t>29</w:t>
      </w:r>
      <w:r>
        <w:rPr>
          <w:rFonts w:hint="eastAsia"/>
        </w:rPr>
        <w:t>日至</w:t>
      </w:r>
      <w:r>
        <w:rPr>
          <w:rFonts w:hint="eastAsia"/>
        </w:rPr>
        <w:t>30</w:t>
      </w:r>
      <w:r>
        <w:rPr>
          <w:rFonts w:hint="eastAsia"/>
        </w:rPr>
        <w:t>日，中央统战工作会议在北京召开，习近平总书记出席会议并发表重要讲话，阐明了新时代统战工作一系列重大理论和实践问题，具有深刻的历史洞察力、重要的理论引领力、强大的实践指导力，是一篇闪耀着马克思主义真理光芒的纲领性文献。习近平总书记的重要讲话在全市统一战线和统战干部中引发强烈反响，大家围绕中央统战工作会议精神和习近平总书记重要讲话精神，结合工作实际，畅谈学习体会。</w:t>
      </w:r>
    </w:p>
    <w:p w:rsidR="008E28DE" w:rsidRDefault="008E28DE">
      <w:pPr>
        <w:ind w:firstLine="420"/>
        <w:jc w:val="left"/>
      </w:pPr>
      <w:r>
        <w:rPr>
          <w:rFonts w:hint="eastAsia"/>
        </w:rPr>
        <w:t>宗爱君</w:t>
      </w:r>
      <w:r>
        <w:rPr>
          <w:rFonts w:hint="eastAsia"/>
        </w:rPr>
        <w:t xml:space="preserve"> </w:t>
      </w:r>
      <w:r>
        <w:rPr>
          <w:rFonts w:hint="eastAsia"/>
        </w:rPr>
        <w:t>市委统战部常务副部长、市侨办主任</w:t>
      </w:r>
    </w:p>
    <w:p w:rsidR="008E28DE" w:rsidRDefault="008E28DE">
      <w:pPr>
        <w:ind w:firstLine="420"/>
        <w:jc w:val="left"/>
      </w:pPr>
      <w:r>
        <w:rPr>
          <w:rFonts w:hint="eastAsia"/>
        </w:rPr>
        <w:t>中央统战工作会议是在党的二十大召开前夕、我们党提出统一战线政策</w:t>
      </w:r>
      <w:r>
        <w:rPr>
          <w:rFonts w:hint="eastAsia"/>
        </w:rPr>
        <w:t>100</w:t>
      </w:r>
      <w:r>
        <w:rPr>
          <w:rFonts w:hint="eastAsia"/>
        </w:rPr>
        <w:t>周年之际召开的一次汲取历史智慧、明确前进方向、激发奋进力量的重要会议，具有举旗定向、承上启下、继往开来的重要里程碑意义。习近平总书记的重要讲话，充分肯定了百年统战的历史性贡献和新时代统战工作取得的历史性成就，系统阐释了党的十八大以来统战工作形成的新理念新思想新战略，“十二个必须”作为一个内涵丰富、逻辑严密、系统完备的有机整体，为新时代统战工作的深入开展提供了思想武器和行动指南。我们必须以高度的政治自觉、理论自觉和实践自觉，把思想和行动统一到习近平总书记重要讲话精神上来。一要把牢方向，凝聚共识。切实把握百年未有之大变局、中华民族伟大复兴战略全局相互交织的背景机遇，顺大势、识大局，牢守住“政治底线”这个圆心，拉长“包容多样性”这个半径，用好“联谊交友”这个圆规，努力把统一战线的“同心圆”画得更大更圆，着力夯实全市上下共同团结奋斗的思想政治基础。二要围绕中心，彰显担当。充分发挥统一战线联系广泛、智力密集、人才荟萃的优势，调动各领域各类人才的积极性，广泛开展调查研究、建言献策，在推动科技成果转化、招商引资、项目建设、乡村振兴等工作上探索实践，为高质量建设南通跨江融合发展样板区作出新的贡献。三要建强队伍，激发活力。以坚强的党性、过硬的能力、丰富的学识、优良的作风作为重要标准，不断提升统战干部能力和素质。坚持守正创新，增强统战自信，在保持定力、固守底线的同时，不断创新工作方式方法，打造如皋统战特色亮点，以实际行动迎接党的二十大胜利召开。</w:t>
      </w:r>
    </w:p>
    <w:p w:rsidR="008E28DE" w:rsidRDefault="008E28DE">
      <w:pPr>
        <w:ind w:firstLine="420"/>
        <w:jc w:val="left"/>
      </w:pPr>
      <w:r>
        <w:rPr>
          <w:rFonts w:hint="eastAsia"/>
        </w:rPr>
        <w:t>陆锐</w:t>
      </w:r>
      <w:r>
        <w:rPr>
          <w:rFonts w:hint="eastAsia"/>
        </w:rPr>
        <w:t xml:space="preserve"> </w:t>
      </w:r>
      <w:r>
        <w:rPr>
          <w:rFonts w:hint="eastAsia"/>
        </w:rPr>
        <w:t>白蒲镇统战委员</w:t>
      </w:r>
    </w:p>
    <w:p w:rsidR="008E28DE" w:rsidRDefault="008E28DE">
      <w:pPr>
        <w:ind w:firstLine="420"/>
        <w:jc w:val="left"/>
      </w:pPr>
      <w:r>
        <w:rPr>
          <w:rFonts w:hint="eastAsia"/>
        </w:rPr>
        <w:t>中央统战工作会议是在党的二十大召开之年、在党明确提出统一战线政策</w:t>
      </w:r>
      <w:r>
        <w:rPr>
          <w:rFonts w:hint="eastAsia"/>
        </w:rPr>
        <w:t>100</w:t>
      </w:r>
      <w:r>
        <w:rPr>
          <w:rFonts w:hint="eastAsia"/>
        </w:rPr>
        <w:t>周年之际召开的一次承上启下、继往开来的重要会议。习近平总书记出席会议并发表重要讲话，他强调，要把握好“固守圆心和扩大共识的关系”、“潜绩和显绩的关系”、“原则性和灵活性的关系”、“团结和斗争的关系”。把握好“四个关系”，是习总书记对统战工作规律方法的科学总结。作为基层统战干部，要认真学习领会，抓好贯彻落实，不断推动新时代统战工作迈上新台阶。</w:t>
      </w:r>
    </w:p>
    <w:p w:rsidR="008E28DE" w:rsidRDefault="008E28DE">
      <w:pPr>
        <w:ind w:firstLine="420"/>
        <w:jc w:val="left"/>
      </w:pPr>
      <w:r>
        <w:rPr>
          <w:rFonts w:hint="eastAsia"/>
        </w:rPr>
        <w:t>把握好固守圆心和扩大共识的关系，就是要始终坚持中国共产党的领导，不断夯实共同政治思想基础。做好新时代统战工作，必须牢牢把握大团结大联合的主题，坚持一致性和多样性统一，努力寻求最大公约数、画出最大同心圆，不断增进共识，真正把不同党派、不同民族、不同阶层、不同群体、不同信仰以及生活在不同社会制度下的全体中华儿女都团结起来。</w:t>
      </w:r>
    </w:p>
    <w:p w:rsidR="008E28DE" w:rsidRDefault="008E28DE">
      <w:pPr>
        <w:ind w:firstLine="420"/>
        <w:jc w:val="left"/>
      </w:pPr>
      <w:r>
        <w:rPr>
          <w:rFonts w:hint="eastAsia"/>
        </w:rPr>
        <w:t>把握好潜绩和显绩的关系，就是要求统战干部树立“功成不必在我，功成必定有我”的正确政绩观。“潜”是“显”的基础，“显”是“潜”的结果。新时代统战工作者要以久久为功的定力和日日做功的毅力，做好打基础、利长远、管根本的工作，推动党的统战事业行稳致远。</w:t>
      </w:r>
    </w:p>
    <w:p w:rsidR="008E28DE" w:rsidRDefault="008E28DE">
      <w:pPr>
        <w:ind w:firstLine="420"/>
        <w:jc w:val="left"/>
      </w:pPr>
      <w:r>
        <w:rPr>
          <w:rFonts w:hint="eastAsia"/>
        </w:rPr>
        <w:lastRenderedPageBreak/>
        <w:t>把握好原则性和灵活性的关系，就是要在工作中善于把方针政策的原则性和举措方法的灵活性结合起来。习总书记强调：“统战工作是党的特殊群众工作，要有特殊的方式方法。”</w:t>
      </w:r>
      <w:r>
        <w:rPr>
          <w:rFonts w:hint="eastAsia"/>
        </w:rPr>
        <w:t xml:space="preserve"> </w:t>
      </w:r>
      <w:r>
        <w:rPr>
          <w:rFonts w:hint="eastAsia"/>
        </w:rPr>
        <w:t>这就要求我们一方面要站稳政治立场、坚守政治底线，另一方面要坚持求同存异、聚同化异，懂得灵活变通。</w:t>
      </w:r>
    </w:p>
    <w:p w:rsidR="008E28DE" w:rsidRDefault="008E28DE">
      <w:pPr>
        <w:ind w:firstLine="420"/>
        <w:jc w:val="left"/>
      </w:pPr>
      <w:r>
        <w:rPr>
          <w:rFonts w:hint="eastAsia"/>
        </w:rPr>
        <w:t>把握团结和斗争的关系，就是要努力团结，勇于斗争。做好新时代统战工作，就是要努力团结一切可以团结的力量，最大限度的凝聚共同奋斗的磅礴力量。同时，对错误言行要敢于批评，勇于斗争，切实加强统一战线的思想政治引领。</w:t>
      </w:r>
    </w:p>
    <w:p w:rsidR="008E28DE" w:rsidRDefault="008E28DE">
      <w:pPr>
        <w:ind w:firstLine="420"/>
        <w:jc w:val="left"/>
      </w:pPr>
      <w:r>
        <w:rPr>
          <w:rFonts w:hint="eastAsia"/>
        </w:rPr>
        <w:t>李彬</w:t>
      </w:r>
      <w:r>
        <w:rPr>
          <w:rFonts w:hint="eastAsia"/>
        </w:rPr>
        <w:t xml:space="preserve"> </w:t>
      </w:r>
      <w:r>
        <w:rPr>
          <w:rFonts w:hint="eastAsia"/>
        </w:rPr>
        <w:t>石庄镇统战委员</w:t>
      </w:r>
    </w:p>
    <w:p w:rsidR="008E28DE" w:rsidRDefault="008E28DE">
      <w:pPr>
        <w:ind w:firstLine="420"/>
        <w:jc w:val="left"/>
      </w:pPr>
      <w:r>
        <w:rPr>
          <w:rFonts w:hint="eastAsia"/>
        </w:rPr>
        <w:t>习近平总书记在中央统战工作会议上的重要讲话，充分肯定了百年统战的历史性贡献，高度提炼了关于做好新时代党的统一战线工作的重要思想，是引领我们发挥统一战线重要法宝作用、团结一切可以团结的力量迈向伟大复兴的行动纲领。新的伟大征程上，作为基层统战委员，要着重做好以下几点：</w:t>
      </w:r>
    </w:p>
    <w:p w:rsidR="008E28DE" w:rsidRDefault="008E28DE">
      <w:pPr>
        <w:ind w:firstLine="420"/>
        <w:jc w:val="left"/>
      </w:pPr>
      <w:r>
        <w:rPr>
          <w:rFonts w:hint="eastAsia"/>
        </w:rPr>
        <w:t>一是提高绝对忠诚的政治能力。对统战干部来讲，政治能力是第一位的，必须要有过硬的思想政治素质，敏锐的政治鉴别力，令出必行的高效执行力，坚决维护党对统一战线的领导权，引导广大统一战线成员始终与中国共产党想在一起、站在一起、干在一起，最大范围凝聚人心和力量。</w:t>
      </w:r>
    </w:p>
    <w:p w:rsidR="008E28DE" w:rsidRDefault="008E28DE">
      <w:pPr>
        <w:ind w:firstLine="420"/>
        <w:jc w:val="left"/>
      </w:pPr>
      <w:r>
        <w:rPr>
          <w:rFonts w:hint="eastAsia"/>
        </w:rPr>
        <w:t>二是提高争先创优的工作能力。做好统战分内事，与统一战线成员打好交道，必须要有跨界的知识储备，这就要求我们坚持生成性学习，加快更新知识结构，在干中学、在学中干，抓牢主责主业，做好党的创新理论的宣传员、统一战线成员的服务员、维护国家安全和社会稳定的战斗员，推动全市统一战线工作提质增效。</w:t>
      </w:r>
    </w:p>
    <w:p w:rsidR="008E28DE" w:rsidRDefault="008E28DE">
      <w:pPr>
        <w:ind w:firstLine="420"/>
        <w:jc w:val="left"/>
      </w:pPr>
      <w:r>
        <w:rPr>
          <w:rFonts w:hint="eastAsia"/>
        </w:rPr>
        <w:t>三是提高抓铁留痕的落实能力。作为基层统战干部，务必真抓实干，做到“心正”、“手勤”、“眼尖”、“交广”。对党忠诚，干事担当，把党的统一战线政策落地生根；多动脑，勤动手，将虚功做实，把实事做好；在意识形态领域具备高度的政治鉴别力，站稳政治立场；“把朋友搞得多多的、把敌人搞得少少的”，学会与各类工作对象交好朋友。</w:t>
      </w:r>
    </w:p>
    <w:p w:rsidR="008E28DE" w:rsidRDefault="008E28DE">
      <w:pPr>
        <w:ind w:firstLine="420"/>
        <w:jc w:val="left"/>
      </w:pPr>
      <w:r>
        <w:rPr>
          <w:rFonts w:hint="eastAsia"/>
        </w:rPr>
        <w:t>在今后的工作中，我将深入学习领会习近平总书记关于做好新时代党的统一战线工作的重要思想，将学习成果转化为谋发展、办实事的思路举措，运用好“统一战线”这个重要法宝，最充分地凝聚共识、凝聚人心、凝聚智慧、凝聚力量，在如皋打造跨江融合发展样板区的新征程中展现一番作为、贡献一份力量。</w:t>
      </w:r>
    </w:p>
    <w:p w:rsidR="008E28DE" w:rsidRDefault="008E28DE">
      <w:pPr>
        <w:ind w:firstLine="420"/>
        <w:jc w:val="left"/>
      </w:pPr>
      <w:r>
        <w:rPr>
          <w:rFonts w:hint="eastAsia"/>
        </w:rPr>
        <w:t>季亚敏</w:t>
      </w:r>
      <w:r>
        <w:rPr>
          <w:rFonts w:hint="eastAsia"/>
        </w:rPr>
        <w:t xml:space="preserve"> </w:t>
      </w:r>
      <w:r>
        <w:rPr>
          <w:rFonts w:hint="eastAsia"/>
        </w:rPr>
        <w:t>搬经镇统战助理</w:t>
      </w:r>
    </w:p>
    <w:p w:rsidR="008E28DE" w:rsidRDefault="008E28DE">
      <w:pPr>
        <w:ind w:firstLine="420"/>
        <w:jc w:val="left"/>
      </w:pPr>
      <w:r>
        <w:rPr>
          <w:rFonts w:hint="eastAsia"/>
        </w:rPr>
        <w:t>习近平总书记的重要讲话高屋建瓴、思想深邃、内涵丰富，具有深刻的历史洞察力、重要的理论引领力、强大的实践指导力，是一篇闪耀着马克思主义真理光芒的纲领性文献，是我们做好统战工作的根本遵循。作为一名基层统战干部，我将认真学习把握习近平总书记重要讲话的精神内涵和核心要义。</w:t>
      </w:r>
    </w:p>
    <w:p w:rsidR="008E28DE" w:rsidRDefault="008E28DE">
      <w:pPr>
        <w:ind w:firstLine="420"/>
        <w:jc w:val="left"/>
      </w:pPr>
      <w:r>
        <w:rPr>
          <w:rFonts w:hint="eastAsia"/>
        </w:rPr>
        <w:t>一是树牢“马行千里，不洗沙尘”的理想信念。深刻领会习近平总书记关于统战工作“六个坚持”基本任务、“十二个必须”根本指针、“三个更加”重要地位的阐述，始终坚持思想引领，不断巩固团结奋斗的政治基础，调动积极因素，寻求最大公约数，画出最大同心圆。</w:t>
      </w:r>
    </w:p>
    <w:p w:rsidR="008E28DE" w:rsidRDefault="008E28DE">
      <w:pPr>
        <w:ind w:firstLine="420"/>
        <w:jc w:val="left"/>
      </w:pPr>
      <w:r>
        <w:rPr>
          <w:rFonts w:hint="eastAsia"/>
        </w:rPr>
        <w:t>二是锻造“不矜细行，终累大德”的政治品格。行远自迩，笃行不怠。深刻理解习近平总书记关于“越是做党外工作，越要心中有党”的重要论述，把讲党性、讲政治作为第一位的要求，以实际行动坚决捍卫“两个确立”，不断增强“四个意识”、坚定“四个自信”、做到“两个维护”。</w:t>
      </w:r>
    </w:p>
    <w:p w:rsidR="008E28DE" w:rsidRDefault="008E28DE">
      <w:pPr>
        <w:ind w:firstLine="420"/>
        <w:jc w:val="left"/>
      </w:pPr>
      <w:r>
        <w:rPr>
          <w:rFonts w:hint="eastAsia"/>
        </w:rPr>
        <w:t>三是激昂“行胜于言，事成于实”的使命担当。以知促行、融会贯通，多提真知灼见、多谋务实之策，始终胸怀大局、把握大势，既为一域争光、又为全局添彩，自觉做固守圆心的守护者、扩大共识的践行者、文明互鉴的推动者，努力为新时代统战工作贡献自己的力量。</w:t>
      </w:r>
    </w:p>
    <w:p w:rsidR="008E28DE" w:rsidRDefault="008E28DE">
      <w:pPr>
        <w:ind w:firstLine="420"/>
        <w:jc w:val="left"/>
      </w:pPr>
      <w:r>
        <w:rPr>
          <w:rFonts w:hint="eastAsia"/>
        </w:rPr>
        <w:t>四是涵养“千山一脉，万水同源”的深厚情怀。众力并则万钧举，人心齐则泰山移。结合实际抓好各项任务贯彻落实，不断巩固和发展最广泛的统一战线，团结一切可以团结的力量，调动一切可以调动的积极因素，最大限度凝聚起共同奋斗的力量，形成海内外中华儿女心往一处想、劲往一处使的强大合力。</w:t>
      </w:r>
    </w:p>
    <w:p w:rsidR="008E28DE" w:rsidRDefault="008E28DE">
      <w:pPr>
        <w:ind w:firstLine="420"/>
        <w:jc w:val="right"/>
      </w:pPr>
      <w:r>
        <w:rPr>
          <w:rFonts w:hint="eastAsia"/>
        </w:rPr>
        <w:t>如皋统战</w:t>
      </w:r>
      <w:r>
        <w:rPr>
          <w:rFonts w:hint="eastAsia"/>
        </w:rPr>
        <w:t>2022-08-10</w:t>
      </w:r>
    </w:p>
    <w:p w:rsidR="008E28DE" w:rsidRDefault="008E28DE" w:rsidP="00A21E8E">
      <w:pPr>
        <w:sectPr w:rsidR="008E28DE" w:rsidSect="00A21E8E">
          <w:type w:val="continuous"/>
          <w:pgSz w:w="11906" w:h="16838"/>
          <w:pgMar w:top="1644" w:right="1236" w:bottom="1418" w:left="1814" w:header="851" w:footer="907" w:gutter="0"/>
          <w:pgNumType w:start="1"/>
          <w:cols w:space="720"/>
          <w:docGrid w:type="lines" w:linePitch="341" w:charSpace="2373"/>
        </w:sectPr>
      </w:pPr>
    </w:p>
    <w:p w:rsidR="00652804" w:rsidRDefault="00652804"/>
    <w:sectPr w:rsidR="006528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E28DE"/>
    <w:rsid w:val="00652804"/>
    <w:rsid w:val="008E2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E28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E28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Company>微软中国</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2023-03-07T01:19:00Z</dcterms:created>
</cp:coreProperties>
</file>