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F8" w:rsidRDefault="009B01F8">
      <w:pPr>
        <w:pStyle w:val="1"/>
      </w:pPr>
      <w:r>
        <w:rPr>
          <w:rFonts w:hint="eastAsia"/>
        </w:rPr>
        <w:t>武汉市江汉区年轻干部教育管理监督工作：打好“组合拳” 护航年轻干部成长之路</w:t>
      </w:r>
    </w:p>
    <w:p w:rsidR="009B01F8" w:rsidRDefault="009B01F8">
      <w:pPr>
        <w:ind w:firstLine="420"/>
        <w:jc w:val="left"/>
      </w:pPr>
      <w:r>
        <w:rPr>
          <w:rFonts w:hint="eastAsia"/>
        </w:rPr>
        <w:t>3</w:t>
      </w:r>
      <w:r>
        <w:rPr>
          <w:rFonts w:hint="eastAsia"/>
        </w:rPr>
        <w:t>月</w:t>
      </w:r>
      <w:r>
        <w:rPr>
          <w:rFonts w:hint="eastAsia"/>
        </w:rPr>
        <w:t>18</w:t>
      </w:r>
      <w:r>
        <w:rPr>
          <w:rFonts w:hint="eastAsia"/>
        </w:rPr>
        <w:t>日，中央纪委国家监委网站关注武汉市江汉区年轻干部教育管理监督工作。</w:t>
      </w:r>
    </w:p>
    <w:p w:rsidR="009B01F8" w:rsidRDefault="009B01F8">
      <w:pPr>
        <w:ind w:firstLine="420"/>
        <w:jc w:val="left"/>
      </w:pPr>
      <w:r>
        <w:rPr>
          <w:rFonts w:hint="eastAsia"/>
        </w:rPr>
        <w:t>报道全文如</w:t>
      </w:r>
      <w:r>
        <w:rPr>
          <w:rFonts w:hint="eastAsia"/>
        </w:rPr>
        <w:t xml:space="preserve"> </w:t>
      </w:r>
      <w:r>
        <w:rPr>
          <w:rFonts w:hint="eastAsia"/>
        </w:rPr>
        <w:t>下</w:t>
      </w:r>
      <w:r>
        <w:rPr>
          <w:rFonts w:hint="eastAsia"/>
        </w:rPr>
        <w:t xml:space="preserve"> </w:t>
      </w:r>
      <w:r>
        <w:rPr>
          <w:rFonts w:hint="eastAsia"/>
        </w:rPr>
        <w:t>↓↓↓</w:t>
      </w:r>
    </w:p>
    <w:p w:rsidR="009B01F8" w:rsidRDefault="009B01F8">
      <w:pPr>
        <w:ind w:firstLine="420"/>
        <w:jc w:val="left"/>
      </w:pPr>
      <w:r>
        <w:rPr>
          <w:rFonts w:hint="eastAsia"/>
        </w:rPr>
        <w:t>“习近平总书记对年轻干部的殷切期望，情深意远、直抵人心，我一定牢记嘱托，学好纪检监察业务知识，发扬斗争精神，为建设社会主义现代化卓越城区贡献力量。</w:t>
      </w:r>
      <w:r>
        <w:rPr>
          <w:rFonts w:hint="eastAsia"/>
        </w:rPr>
        <w:t xml:space="preserve"> </w:t>
      </w:r>
      <w:r>
        <w:rPr>
          <w:rFonts w:hint="eastAsia"/>
        </w:rPr>
        <w:t>”</w:t>
      </w:r>
    </w:p>
    <w:p w:rsidR="009B01F8" w:rsidRDefault="009B01F8">
      <w:pPr>
        <w:ind w:firstLine="420"/>
        <w:jc w:val="left"/>
      </w:pPr>
      <w:r>
        <w:rPr>
          <w:rFonts w:hint="eastAsia"/>
        </w:rPr>
        <w:t>3</w:t>
      </w:r>
      <w:r>
        <w:rPr>
          <w:rFonts w:hint="eastAsia"/>
        </w:rPr>
        <w:t>月</w:t>
      </w:r>
      <w:r>
        <w:rPr>
          <w:rFonts w:hint="eastAsia"/>
        </w:rPr>
        <w:t>2</w:t>
      </w:r>
      <w:r>
        <w:rPr>
          <w:rFonts w:hint="eastAsia"/>
        </w:rPr>
        <w:t>日，湖北省武汉市江汉区纪委监委组织年轻干部学习习近平总书记在中青年干部培训班上的重要讲话，一名参加学习的年轻干部表示。</w:t>
      </w:r>
    </w:p>
    <w:p w:rsidR="009B01F8" w:rsidRDefault="009B01F8">
      <w:pPr>
        <w:ind w:firstLine="420"/>
        <w:jc w:val="left"/>
      </w:pPr>
      <w:r>
        <w:rPr>
          <w:rFonts w:hint="eastAsia"/>
        </w:rPr>
        <w:t>近年来，江汉区纪委监委不断探索年轻干部培养选拔任用新路径，在“选、育、管、用”一体推进上下功夫，为推动纪检监察工作高质量发展提供坚强的组织保障和人才支撑。</w:t>
      </w:r>
    </w:p>
    <w:p w:rsidR="009B01F8" w:rsidRDefault="009B01F8">
      <w:pPr>
        <w:ind w:firstLine="420"/>
        <w:jc w:val="left"/>
      </w:pPr>
      <w:r>
        <w:rPr>
          <w:rFonts w:hint="eastAsia"/>
        </w:rPr>
        <w:t>江汉区纪委监委年轻干部周静参加“百年征程忆初心——江汉红色故事汇”主题演讲活动，传承红色基因，汲取奋进力量。</w:t>
      </w:r>
    </w:p>
    <w:p w:rsidR="009B01F8" w:rsidRDefault="009B01F8">
      <w:pPr>
        <w:ind w:firstLine="420"/>
        <w:jc w:val="left"/>
      </w:pPr>
      <w:r>
        <w:rPr>
          <w:rFonts w:hint="eastAsia"/>
        </w:rPr>
        <w:t>该区纪委监委坚持把年轻干部队伍建设放在全局工作的重要位置，切实抓紧抓好。注重源头储备，拓宽选人视野，既注重在公检法司系统内挖掘，又注重从党群机关、经济部门、街道基层等系统外发现；既聚焦选拔法律专业人才，也注重吸收懂财务审计、文字能力突出的干部，构建年轻干部“蓄水池”。近年来，共选调</w:t>
      </w:r>
      <w:r>
        <w:rPr>
          <w:rFonts w:hint="eastAsia"/>
        </w:rPr>
        <w:t>35</w:t>
      </w:r>
      <w:r>
        <w:rPr>
          <w:rFonts w:hint="eastAsia"/>
        </w:rPr>
        <w:t>岁以下年轻干部</w:t>
      </w:r>
      <w:r>
        <w:rPr>
          <w:rFonts w:hint="eastAsia"/>
        </w:rPr>
        <w:t>21</w:t>
      </w:r>
      <w:r>
        <w:rPr>
          <w:rFonts w:hint="eastAsia"/>
        </w:rPr>
        <w:t>名，招聘公务员</w:t>
      </w:r>
      <w:r>
        <w:rPr>
          <w:rFonts w:hint="eastAsia"/>
        </w:rPr>
        <w:t>11</w:t>
      </w:r>
      <w:r>
        <w:rPr>
          <w:rFonts w:hint="eastAsia"/>
        </w:rPr>
        <w:t>名，其中，研究生以上学历</w:t>
      </w:r>
      <w:r>
        <w:rPr>
          <w:rFonts w:hint="eastAsia"/>
        </w:rPr>
        <w:t>27</w:t>
      </w:r>
      <w:r>
        <w:rPr>
          <w:rFonts w:hint="eastAsia"/>
        </w:rPr>
        <w:t>名，机关干部中法律专业占比达</w:t>
      </w:r>
      <w:r>
        <w:rPr>
          <w:rFonts w:hint="eastAsia"/>
        </w:rPr>
        <w:t>66.2%</w:t>
      </w:r>
      <w:r>
        <w:rPr>
          <w:rFonts w:hint="eastAsia"/>
        </w:rPr>
        <w:t>。</w:t>
      </w:r>
    </w:p>
    <w:p w:rsidR="009B01F8" w:rsidRDefault="009B01F8">
      <w:pPr>
        <w:ind w:firstLine="420"/>
        <w:jc w:val="left"/>
      </w:pPr>
      <w:r>
        <w:rPr>
          <w:rFonts w:hint="eastAsia"/>
        </w:rPr>
        <w:t>针对年轻干部社会阅历、基层锻炼不足等情况，该区纪委监委通过岗位大练兵、一帮一等方式，每周开展一次“周四课堂”学习、每月开展一次业务练兵交流，</w:t>
      </w:r>
      <w:r>
        <w:rPr>
          <w:rFonts w:hint="eastAsia"/>
        </w:rPr>
        <w:t>2021</w:t>
      </w:r>
      <w:r>
        <w:rPr>
          <w:rFonts w:hint="eastAsia"/>
        </w:rPr>
        <w:t>年以来，共开展集中学习</w:t>
      </w:r>
      <w:r>
        <w:rPr>
          <w:rFonts w:hint="eastAsia"/>
        </w:rPr>
        <w:t>25</w:t>
      </w:r>
      <w:r>
        <w:rPr>
          <w:rFonts w:hint="eastAsia"/>
        </w:rPr>
        <w:t>次，业务练兵</w:t>
      </w:r>
      <w:r>
        <w:rPr>
          <w:rFonts w:hint="eastAsia"/>
        </w:rPr>
        <w:t>10</w:t>
      </w:r>
      <w:r>
        <w:rPr>
          <w:rFonts w:hint="eastAsia"/>
        </w:rPr>
        <w:t>次，新任街道纪检监察干部跟班学习</w:t>
      </w:r>
      <w:r>
        <w:rPr>
          <w:rFonts w:hint="eastAsia"/>
        </w:rPr>
        <w:t>6</w:t>
      </w:r>
      <w:r>
        <w:rPr>
          <w:rFonts w:hint="eastAsia"/>
        </w:rPr>
        <w:t>人次，不断提升年轻干部监督执纪、线索处置和文字写作能力。</w:t>
      </w:r>
    </w:p>
    <w:p w:rsidR="009B01F8" w:rsidRDefault="009B01F8">
      <w:pPr>
        <w:ind w:firstLine="420"/>
        <w:jc w:val="left"/>
      </w:pPr>
      <w:r>
        <w:rPr>
          <w:rFonts w:hint="eastAsia"/>
        </w:rPr>
        <w:t>该区纪委监委坚持用制度管人管事，细化请假报告、借调人员管理等制度</w:t>
      </w:r>
      <w:r>
        <w:rPr>
          <w:rFonts w:hint="eastAsia"/>
        </w:rPr>
        <w:t>13</w:t>
      </w:r>
      <w:r>
        <w:rPr>
          <w:rFonts w:hint="eastAsia"/>
        </w:rPr>
        <w:t>个。建立谈心谈话制度，在干部职务变动、工作激情减退、出现健康问题、受到处分等特殊时期，由主要领导、分管领导和部室负责人分层开展谈心谈话，有针对性地加强年轻干部教育引导。</w:t>
      </w:r>
      <w:r>
        <w:rPr>
          <w:rFonts w:hint="eastAsia"/>
        </w:rPr>
        <w:t>2021</w:t>
      </w:r>
      <w:r>
        <w:rPr>
          <w:rFonts w:hint="eastAsia"/>
        </w:rPr>
        <w:t>年以来，先后开展谈心谈话</w:t>
      </w:r>
      <w:r>
        <w:rPr>
          <w:rFonts w:hint="eastAsia"/>
        </w:rPr>
        <w:t>60</w:t>
      </w:r>
      <w:r>
        <w:rPr>
          <w:rFonts w:hint="eastAsia"/>
        </w:rPr>
        <w:t>余次，澄清不实举报</w:t>
      </w:r>
      <w:r>
        <w:rPr>
          <w:rFonts w:hint="eastAsia"/>
        </w:rPr>
        <w:t>3</w:t>
      </w:r>
      <w:r>
        <w:rPr>
          <w:rFonts w:hint="eastAsia"/>
        </w:rPr>
        <w:t>件，对</w:t>
      </w:r>
      <w:r>
        <w:rPr>
          <w:rFonts w:hint="eastAsia"/>
        </w:rPr>
        <w:t>4</w:t>
      </w:r>
      <w:r>
        <w:rPr>
          <w:rFonts w:hint="eastAsia"/>
        </w:rPr>
        <w:t>名受处分干部进行回访教育，让关爱有深度，纪律有温度。</w:t>
      </w:r>
    </w:p>
    <w:p w:rsidR="009B01F8" w:rsidRDefault="009B01F8">
      <w:pPr>
        <w:ind w:firstLine="420"/>
        <w:jc w:val="left"/>
      </w:pPr>
      <w:r>
        <w:rPr>
          <w:rFonts w:hint="eastAsia"/>
        </w:rPr>
        <w:t>同时，注重在办案一线和艰苦岗位上磨炼年轻干部，共选派</w:t>
      </w:r>
      <w:r>
        <w:rPr>
          <w:rFonts w:hint="eastAsia"/>
        </w:rPr>
        <w:t>20</w:t>
      </w:r>
      <w:r>
        <w:rPr>
          <w:rFonts w:hint="eastAsia"/>
        </w:rPr>
        <w:t>余名年轻干部参加专案组、工作专班锻炼，提高解决实际问题、处理矛盾纠纷等能力。建立年轻干部交流机制，先后在机关各室、机关与派出机构间交流年轻干部</w:t>
      </w:r>
      <w:r>
        <w:rPr>
          <w:rFonts w:hint="eastAsia"/>
        </w:rPr>
        <w:t>30</w:t>
      </w:r>
      <w:r>
        <w:rPr>
          <w:rFonts w:hint="eastAsia"/>
        </w:rPr>
        <w:t>余人次，拓展了年轻干部工作视野，增长了阅历经验。</w:t>
      </w:r>
    </w:p>
    <w:p w:rsidR="009B01F8" w:rsidRDefault="009B01F8">
      <w:pPr>
        <w:ind w:firstLine="420"/>
        <w:jc w:val="left"/>
      </w:pPr>
      <w:r>
        <w:rPr>
          <w:rFonts w:hint="eastAsia"/>
        </w:rPr>
        <w:t>“年轻干部的成长进步，既靠个人的努力和奋斗，更需要组织的教育、管理和监督。”江汉区纪委监委相关负责人表示，将不断完善年轻干部培养机制，把年轻干部放在办案一线磨砺、关键岗位考察，培养年轻干部挑大梁、当主角。</w:t>
      </w:r>
    </w:p>
    <w:p w:rsidR="009B01F8" w:rsidRDefault="009B01F8">
      <w:pPr>
        <w:jc w:val="right"/>
      </w:pPr>
      <w:r>
        <w:rPr>
          <w:rFonts w:hint="eastAsia"/>
        </w:rPr>
        <w:t>武汉清风</w:t>
      </w:r>
      <w:r>
        <w:rPr>
          <w:rFonts w:hint="eastAsia"/>
        </w:rPr>
        <w:t>2022-03-18</w:t>
      </w:r>
    </w:p>
    <w:p w:rsidR="009B01F8" w:rsidRDefault="009B01F8" w:rsidP="0013613F">
      <w:pPr>
        <w:sectPr w:rsidR="009B01F8" w:rsidSect="0013613F">
          <w:type w:val="continuous"/>
          <w:pgSz w:w="11906" w:h="16838"/>
          <w:pgMar w:top="1644" w:right="1236" w:bottom="1418" w:left="1814" w:header="851" w:footer="907" w:gutter="0"/>
          <w:pgNumType w:start="1"/>
          <w:cols w:space="720"/>
          <w:docGrid w:type="lines" w:linePitch="341" w:charSpace="2373"/>
        </w:sectPr>
      </w:pPr>
    </w:p>
    <w:p w:rsidR="00E05FC2" w:rsidRDefault="00E05FC2"/>
    <w:sectPr w:rsidR="00E05F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B01F8"/>
    <w:rsid w:val="009B01F8"/>
    <w:rsid w:val="00E05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01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01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953</Characters>
  <Application>Microsoft Office Word</Application>
  <DocSecurity>0</DocSecurity>
  <Lines>7</Lines>
  <Paragraphs>2</Paragraphs>
  <ScaleCrop>false</ScaleCrop>
  <Company>微软中国</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2023-03-07T09:07:00Z</dcterms:created>
</cp:coreProperties>
</file>