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E82" w:rsidRDefault="00290E82" w:rsidP="00B4544C">
      <w:pPr>
        <w:pStyle w:val="1"/>
        <w:spacing w:line="360" w:lineRule="auto"/>
        <w:ind w:firstLineChars="0" w:firstLine="0"/>
      </w:pPr>
      <w:r w:rsidRPr="00501529">
        <w:rPr>
          <w:rFonts w:hint="eastAsia"/>
        </w:rPr>
        <w:t>双井</w:t>
      </w:r>
      <w:r>
        <w:rPr>
          <w:rFonts w:hint="eastAsia"/>
        </w:rPr>
        <w:t>街道</w:t>
      </w:r>
      <w:r w:rsidRPr="00501529">
        <w:rPr>
          <w:rFonts w:hint="eastAsia"/>
        </w:rPr>
        <w:t>党建工作协调委员会“五委共治”提升基层治理效能</w:t>
      </w:r>
    </w:p>
    <w:p w:rsidR="00290E82" w:rsidRDefault="00290E82" w:rsidP="00290E82">
      <w:pPr>
        <w:spacing w:line="360" w:lineRule="auto"/>
        <w:ind w:firstLineChars="200" w:firstLine="420"/>
      </w:pPr>
      <w:r>
        <w:rPr>
          <w:rFonts w:hint="eastAsia"/>
        </w:rPr>
        <w:t>朝阳区双井街道构建基层党建工作协调委员会“五委共治”模式，通过基层治理项目化的管理方式，充分调动党建工作协调委员会参与积极性，吸纳社会资本、整合社会资源，共同参与基层治理。以社会协同和议事协商为切入点，调动公众参与、完善法治保障、引入科技力量，进一步完善党委领导、政府负责、民主协商、社会协同、公众参与、法治保障、科技支撑的社会治理体系，进一步丰富党建引领社会治理的基层实践经验。</w:t>
      </w:r>
    </w:p>
    <w:p w:rsidR="00290E82" w:rsidRDefault="00290E82" w:rsidP="00290E82">
      <w:pPr>
        <w:spacing w:line="360" w:lineRule="auto"/>
        <w:ind w:firstLineChars="200" w:firstLine="420"/>
      </w:pPr>
      <w:r>
        <w:rPr>
          <w:rFonts w:hint="eastAsia"/>
        </w:rPr>
        <w:t>在本年委员会项目发布会上，围绕基层治理的难点痛点问题，街道专委单位以认领实施再生资源体系建设项目、物业服务提升项目、双井众享生活圈深耕项目、温馨彩虹共享冬奥项目、双井“平安盾”行动项目、“乡村振兴”帮扶项目等六大项目。</w:t>
      </w:r>
    </w:p>
    <w:p w:rsidR="00290E82" w:rsidRDefault="00290E82" w:rsidP="00290E82">
      <w:pPr>
        <w:spacing w:line="360" w:lineRule="auto"/>
        <w:ind w:firstLineChars="200" w:firstLine="420"/>
      </w:pPr>
      <w:r>
        <w:rPr>
          <w:rFonts w:hint="eastAsia"/>
        </w:rPr>
        <w:t>一是再生资源体系建设项目。街道联合朝阳环卫共同搭建再生资源回收体系，承接可回收物的投放收集、称重计量和信息统计等工作，满足地区群众的生活源可回收物投放转运需求。</w:t>
      </w:r>
    </w:p>
    <w:p w:rsidR="00290E82" w:rsidRDefault="00290E82" w:rsidP="00290E82">
      <w:pPr>
        <w:spacing w:line="360" w:lineRule="auto"/>
        <w:ind w:firstLineChars="200" w:firstLine="420"/>
      </w:pPr>
      <w:r>
        <w:rPr>
          <w:rFonts w:hint="eastAsia"/>
        </w:rPr>
        <w:t>二是物业服务提升项目。项目依托地区物业服务联盟，整合地区物业企业资源，搭建地区应急服务体系，推进地区应急管理工作有序有效开展。街道将辖区精准划分为四个片区，选取部分物业单位参与地区应急体系综合服务队，由各单位出资购买抢险设备设施，建立地区资源共享物资库，应对地区防汛、扫雪铲冰、市政基础设施损坏等突发事件。</w:t>
      </w:r>
    </w:p>
    <w:p w:rsidR="00290E82" w:rsidRDefault="00290E82" w:rsidP="00290E82">
      <w:pPr>
        <w:spacing w:line="360" w:lineRule="auto"/>
        <w:ind w:firstLineChars="200" w:firstLine="420"/>
      </w:pPr>
      <w:r>
        <w:rPr>
          <w:rFonts w:hint="eastAsia"/>
        </w:rPr>
        <w:t>三是双井众享生活圈深耕项目。项目以建设便民、文化、生态、体育、平安“五大盒子”为重点，搭建“井”字格发展布局，主要包括街道改造和节点改造两部分内容，按照全要素、全模式的标准，提供多样包容、人性舒适、艺术精致、集约共享的公共服务，深耕环境秩序井井有条、城市建设井井有条、社会治理井井有条的众享生活圈。</w:t>
      </w:r>
    </w:p>
    <w:p w:rsidR="00290E82" w:rsidRDefault="00290E82" w:rsidP="00290E82">
      <w:pPr>
        <w:spacing w:line="360" w:lineRule="auto"/>
        <w:ind w:firstLineChars="200" w:firstLine="420"/>
      </w:pPr>
      <w:r>
        <w:rPr>
          <w:rFonts w:hint="eastAsia"/>
        </w:rPr>
        <w:t>四是温馨彩虹共享冬奥项目。项目聚焦养老助残等弱势群体帮扶事业，形成“</w:t>
      </w:r>
      <w:r>
        <w:t>1+ N”</w:t>
      </w:r>
      <w:r>
        <w:t>功能布局：以创建高标准冬奥示范温馨家园为核心，辐射社区级温馨家园、养老机构、卫生中心、暖心家园，激活服务要素，整合地区资源，持续打造养老助残彩虹工程。</w:t>
      </w:r>
    </w:p>
    <w:p w:rsidR="00290E82" w:rsidRDefault="00290E82" w:rsidP="00290E82">
      <w:pPr>
        <w:spacing w:line="360" w:lineRule="auto"/>
        <w:ind w:firstLineChars="200" w:firstLine="420"/>
      </w:pPr>
      <w:r>
        <w:rPr>
          <w:rFonts w:hint="eastAsia"/>
        </w:rPr>
        <w:t>五是双井“平安盾”行动项目。项目坚持以“六安联防”为抓手，在平安中枢、平安云端、平安培训、平安小区、平安街区、平安行业六个方面统筹调度执法检查，动员各方积极参与，设立“安全屋”“安全角”，形成“横纵交织、专群结合、打防一体、学战贯通、智慧融合”的坚固平安盾。</w:t>
      </w:r>
    </w:p>
    <w:p w:rsidR="00290E82" w:rsidRDefault="00290E82" w:rsidP="00290E82">
      <w:pPr>
        <w:spacing w:line="360" w:lineRule="auto"/>
        <w:ind w:firstLineChars="200" w:firstLine="420"/>
      </w:pPr>
      <w:r>
        <w:rPr>
          <w:rFonts w:hint="eastAsia"/>
        </w:rPr>
        <w:t>六是“乡村振兴”帮扶项目。项目通过统筹地区优秀资源，协同重点单位开展有针对性的对口帮扶工作，建立健全巩固拓展脱贫攻坚成果长效机制，提升脱贫地区整体发展水平。通过资金帮扶、产业引导、技术支持等方式，在被帮扶地区建立健全巩固拓展脱贫攻坚成果长效机制。</w:t>
      </w:r>
    </w:p>
    <w:p w:rsidR="00290E82" w:rsidRPr="00501529" w:rsidRDefault="00290E82" w:rsidP="00290E82">
      <w:pPr>
        <w:spacing w:line="360" w:lineRule="auto"/>
        <w:ind w:firstLineChars="200" w:firstLine="420"/>
        <w:jc w:val="right"/>
      </w:pPr>
      <w:r w:rsidRPr="00501529">
        <w:rPr>
          <w:rFonts w:hint="eastAsia"/>
        </w:rPr>
        <w:t>北京组工网</w:t>
      </w:r>
      <w:r>
        <w:rPr>
          <w:rFonts w:hint="eastAsia"/>
        </w:rPr>
        <w:t>2021-7-6</w:t>
      </w:r>
    </w:p>
    <w:p w:rsidR="00290E82" w:rsidRDefault="00290E82" w:rsidP="002F4D10">
      <w:pPr>
        <w:sectPr w:rsidR="00290E82" w:rsidSect="002F4D10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C76DEF" w:rsidRDefault="00C76DEF"/>
    <w:sectPr w:rsidR="00C76D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0E82"/>
    <w:rsid w:val="00290E82"/>
    <w:rsid w:val="00C76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290E82"/>
    <w:pPr>
      <w:widowControl/>
      <w:spacing w:before="100" w:beforeAutospacing="1" w:after="100" w:afterAutospacing="1" w:line="336" w:lineRule="auto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90E82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>Microsoft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2023-03-16T08:25:00Z</dcterms:created>
</cp:coreProperties>
</file>