
<file path=[Content_Types].xml><?xml version="1.0" encoding="utf-8"?>
<Types xmlns="http://schemas.openxmlformats.org/package/2006/content-types">
  <Default Extension="wmf" ContentType="image/x-wmf"/>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docProps/app.xml" ContentType="application/vnd.openxmlformats-officedocument.extended-properties+xml"/>
  <Override PartName="/word/settings.xml" ContentType="application/vnd.openxmlformats-officedocument.wordprocessingml.settings+xml"/>
  <Override PartName="/word/theme/theme1.xml" ContentType="application/vnd.openxmlformats-officedocument.theme+xml"/>
  <Override PartName="/word/fontTable.xml" ContentType="application/vnd.openxmlformats-officedocument.wordprocessingml.fontTable+xml"/>
  <Override PartName="/word/webSettings.xml" ContentType="application/vnd.openxmlformats-officedocument.wordprocessingml.webSettings+xml"/>
  <Override PartName="/docProps/core.xml" ContentType="application/vnd.openxmlformats-package.core-properties+xml"/>
</Types>
</file>

<file path=_rels/.rels><?xml version="1.0" encoding="UTF-8" standalone="yes"?>
<Relationships xmlns="http://schemas.openxmlformats.org/package/2006/relationships"><Relationship Id="rId3" Type="http://schemas.openxmlformats.org/package/2006/relationships/metadata/core-properties" Target="docProps/core.xml"/><Relationship Id="rId2" Type="http://schemas.openxmlformats.org/package/2006/relationships/metadata/thumbnail" Target="docProps/thumbnail.wmf"/><Relationship Id="rId1" Type="http://schemas.openxmlformats.org/officeDocument/2006/relationships/officeDocument" Target="word/document.xml"/><Relationship Id="rId4" Type="http://schemas.openxmlformats.org/officeDocument/2006/relationships/extended-properties" Target="docProps/app.xml"/></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rsidR="00F02A51" w:rsidRDefault="00F02A51">
      <w:pPr>
        <w:pStyle w:val="1"/>
      </w:pPr>
      <w:r>
        <w:rPr>
          <w:rFonts w:hint="eastAsia"/>
        </w:rPr>
        <w:t xml:space="preserve">固原市当前重点群体就业工作进展情况、困难及建议 </w:t>
      </w:r>
    </w:p>
    <w:p w:rsidR="00F02A51" w:rsidRDefault="00F02A51">
      <w:pPr>
        <w:ind w:firstLine="420"/>
      </w:pPr>
      <w:r>
        <w:rPr>
          <w:rFonts w:hint="eastAsia"/>
        </w:rPr>
        <w:t>高校毕业生、就业困难人员和农民工等重点群体就业问题是就业工作的重点和难点</w:t>
      </w:r>
      <w:r>
        <w:rPr>
          <w:rFonts w:hint="eastAsia"/>
        </w:rPr>
        <w:t>,</w:t>
      </w:r>
      <w:r>
        <w:rPr>
          <w:rFonts w:hint="eastAsia"/>
        </w:rPr>
        <w:t>也是社会关注的焦点和热点。今年以来</w:t>
      </w:r>
      <w:r>
        <w:rPr>
          <w:rFonts w:hint="eastAsia"/>
        </w:rPr>
        <w:t>,</w:t>
      </w:r>
      <w:r>
        <w:rPr>
          <w:rFonts w:hint="eastAsia"/>
        </w:rPr>
        <w:t>市人社、就业部门认真落实就业优先政策和稳就业、保居民就业部署要求</w:t>
      </w:r>
      <w:r>
        <w:rPr>
          <w:rFonts w:hint="eastAsia"/>
        </w:rPr>
        <w:t>,</w:t>
      </w:r>
      <w:r>
        <w:rPr>
          <w:rFonts w:hint="eastAsia"/>
        </w:rPr>
        <w:t>结合党史学习教育</w:t>
      </w:r>
      <w:r>
        <w:rPr>
          <w:rFonts w:hint="eastAsia"/>
        </w:rPr>
        <w:t>,</w:t>
      </w:r>
      <w:r>
        <w:rPr>
          <w:rFonts w:hint="eastAsia"/>
        </w:rPr>
        <w:t>及早谋划</w:t>
      </w:r>
      <w:r>
        <w:rPr>
          <w:rFonts w:hint="eastAsia"/>
        </w:rPr>
        <w:t>,</w:t>
      </w:r>
      <w:r>
        <w:rPr>
          <w:rFonts w:hint="eastAsia"/>
        </w:rPr>
        <w:t>扎实推进</w:t>
      </w:r>
      <w:r>
        <w:rPr>
          <w:rFonts w:hint="eastAsia"/>
        </w:rPr>
        <w:t>,</w:t>
      </w:r>
      <w:r>
        <w:rPr>
          <w:rFonts w:hint="eastAsia"/>
        </w:rPr>
        <w:t>全市重点群体就业工作进展顺利。</w:t>
      </w:r>
    </w:p>
    <w:p w:rsidR="00F02A51" w:rsidRDefault="00F02A51">
      <w:pPr>
        <w:ind w:firstLine="420"/>
      </w:pPr>
      <w:r>
        <w:rPr>
          <w:rFonts w:hint="eastAsia"/>
        </w:rPr>
        <w:t>一、进展情况</w:t>
      </w:r>
    </w:p>
    <w:p w:rsidR="00F02A51" w:rsidRDefault="00F02A51">
      <w:pPr>
        <w:ind w:firstLine="420"/>
      </w:pPr>
      <w:r>
        <w:rPr>
          <w:rFonts w:hint="eastAsia"/>
        </w:rPr>
        <w:t>截至</w:t>
      </w:r>
      <w:r>
        <w:rPr>
          <w:rFonts w:hint="eastAsia"/>
        </w:rPr>
        <w:t>4</w:t>
      </w:r>
      <w:r>
        <w:rPr>
          <w:rFonts w:hint="eastAsia"/>
        </w:rPr>
        <w:t>月底</w:t>
      </w:r>
      <w:r>
        <w:rPr>
          <w:rFonts w:hint="eastAsia"/>
        </w:rPr>
        <w:t>,</w:t>
      </w:r>
      <w:r>
        <w:rPr>
          <w:rFonts w:hint="eastAsia"/>
        </w:rPr>
        <w:t>全市城镇新增就业</w:t>
      </w:r>
      <w:r>
        <w:rPr>
          <w:rFonts w:hint="eastAsia"/>
        </w:rPr>
        <w:t>2862</w:t>
      </w:r>
      <w:r>
        <w:rPr>
          <w:rFonts w:hint="eastAsia"/>
        </w:rPr>
        <w:t>人</w:t>
      </w:r>
      <w:r>
        <w:rPr>
          <w:rFonts w:hint="eastAsia"/>
        </w:rPr>
        <w:t>,</w:t>
      </w:r>
      <w:r>
        <w:rPr>
          <w:rFonts w:hint="eastAsia"/>
        </w:rPr>
        <w:t>完成任务</w:t>
      </w:r>
      <w:r>
        <w:rPr>
          <w:rFonts w:hint="eastAsia"/>
        </w:rPr>
        <w:t>8300</w:t>
      </w:r>
      <w:r>
        <w:rPr>
          <w:rFonts w:hint="eastAsia"/>
        </w:rPr>
        <w:t>人的</w:t>
      </w:r>
      <w:r>
        <w:rPr>
          <w:rFonts w:hint="eastAsia"/>
        </w:rPr>
        <w:t>34%,</w:t>
      </w:r>
      <w:r>
        <w:rPr>
          <w:rFonts w:hint="eastAsia"/>
        </w:rPr>
        <w:t>城镇登记失业率</w:t>
      </w:r>
      <w:r>
        <w:rPr>
          <w:rFonts w:hint="eastAsia"/>
        </w:rPr>
        <w:t>3.93%</w:t>
      </w:r>
      <w:r>
        <w:rPr>
          <w:rFonts w:hint="eastAsia"/>
        </w:rPr>
        <w:t>。认真做好全区考试录用公务员和事业单位公开招聘考试固原考区考试组织工作</w:t>
      </w:r>
      <w:r>
        <w:rPr>
          <w:rFonts w:hint="eastAsia"/>
        </w:rPr>
        <w:t>,</w:t>
      </w:r>
      <w:r>
        <w:rPr>
          <w:rFonts w:hint="eastAsia"/>
        </w:rPr>
        <w:t>为高校毕业生搭建公平竞争平台</w:t>
      </w:r>
      <w:r>
        <w:rPr>
          <w:rFonts w:hint="eastAsia"/>
        </w:rPr>
        <w:t>,</w:t>
      </w:r>
      <w:r>
        <w:rPr>
          <w:rFonts w:hint="eastAsia"/>
        </w:rPr>
        <w:t>促进高校毕业生就业。在全市范围内组织开展了“就业援助月”、“迎新春送温暖、稳岗留工”和春风行动等系招聘活动</w:t>
      </w:r>
      <w:r>
        <w:rPr>
          <w:rFonts w:hint="eastAsia"/>
        </w:rPr>
        <w:t>59</w:t>
      </w:r>
      <w:r>
        <w:rPr>
          <w:rFonts w:hint="eastAsia"/>
        </w:rPr>
        <w:t>场次</w:t>
      </w:r>
      <w:r>
        <w:rPr>
          <w:rFonts w:hint="eastAsia"/>
        </w:rPr>
        <w:t>,</w:t>
      </w:r>
      <w:r>
        <w:rPr>
          <w:rFonts w:hint="eastAsia"/>
        </w:rPr>
        <w:t>参会企业</w:t>
      </w:r>
      <w:r>
        <w:rPr>
          <w:rFonts w:hint="eastAsia"/>
        </w:rPr>
        <w:t>298</w:t>
      </w:r>
      <w:r>
        <w:rPr>
          <w:rFonts w:hint="eastAsia"/>
        </w:rPr>
        <w:t>个</w:t>
      </w:r>
      <w:r>
        <w:rPr>
          <w:rFonts w:hint="eastAsia"/>
        </w:rPr>
        <w:t>,</w:t>
      </w:r>
      <w:r>
        <w:rPr>
          <w:rFonts w:hint="eastAsia"/>
        </w:rPr>
        <w:t>提供就业岗位</w:t>
      </w:r>
      <w:r>
        <w:rPr>
          <w:rFonts w:hint="eastAsia"/>
        </w:rPr>
        <w:t>2.5</w:t>
      </w:r>
      <w:r>
        <w:rPr>
          <w:rFonts w:hint="eastAsia"/>
        </w:rPr>
        <w:t>万个</w:t>
      </w:r>
      <w:r>
        <w:rPr>
          <w:rFonts w:hint="eastAsia"/>
        </w:rPr>
        <w:t>,</w:t>
      </w:r>
      <w:r>
        <w:rPr>
          <w:rFonts w:hint="eastAsia"/>
        </w:rPr>
        <w:t>达成就业意向</w:t>
      </w:r>
      <w:r>
        <w:rPr>
          <w:rFonts w:hint="eastAsia"/>
        </w:rPr>
        <w:t>2787</w:t>
      </w:r>
      <w:r>
        <w:rPr>
          <w:rFonts w:hint="eastAsia"/>
        </w:rPr>
        <w:t>人。全市农村劳动力转移就业</w:t>
      </w:r>
      <w:r>
        <w:rPr>
          <w:rFonts w:hint="eastAsia"/>
        </w:rPr>
        <w:t>28.13</w:t>
      </w:r>
      <w:r>
        <w:rPr>
          <w:rFonts w:hint="eastAsia"/>
        </w:rPr>
        <w:t>万人</w:t>
      </w:r>
      <w:r>
        <w:rPr>
          <w:rFonts w:hint="eastAsia"/>
        </w:rPr>
        <w:t>(</w:t>
      </w:r>
      <w:r>
        <w:rPr>
          <w:rFonts w:hint="eastAsia"/>
        </w:rPr>
        <w:t>“点对点、一站式”集中输出</w:t>
      </w:r>
      <w:r>
        <w:rPr>
          <w:rFonts w:hint="eastAsia"/>
        </w:rPr>
        <w:t>1280</w:t>
      </w:r>
      <w:r>
        <w:rPr>
          <w:rFonts w:hint="eastAsia"/>
        </w:rPr>
        <w:t>人</w:t>
      </w:r>
      <w:r>
        <w:rPr>
          <w:rFonts w:hint="eastAsia"/>
        </w:rPr>
        <w:t>,</w:t>
      </w:r>
      <w:r>
        <w:rPr>
          <w:rFonts w:hint="eastAsia"/>
        </w:rPr>
        <w:t>支付交通费用</w:t>
      </w:r>
      <w:r>
        <w:rPr>
          <w:rFonts w:hint="eastAsia"/>
        </w:rPr>
        <w:t>36</w:t>
      </w:r>
      <w:r>
        <w:rPr>
          <w:rFonts w:hint="eastAsia"/>
        </w:rPr>
        <w:t>万余元</w:t>
      </w:r>
      <w:r>
        <w:rPr>
          <w:rFonts w:hint="eastAsia"/>
        </w:rPr>
        <w:t>),</w:t>
      </w:r>
      <w:r>
        <w:rPr>
          <w:rFonts w:hint="eastAsia"/>
        </w:rPr>
        <w:t>完成任务</w:t>
      </w:r>
      <w:r>
        <w:rPr>
          <w:rFonts w:hint="eastAsia"/>
        </w:rPr>
        <w:t>30</w:t>
      </w:r>
      <w:r>
        <w:rPr>
          <w:rFonts w:hint="eastAsia"/>
        </w:rPr>
        <w:t>万人的</w:t>
      </w:r>
      <w:r>
        <w:rPr>
          <w:rFonts w:hint="eastAsia"/>
        </w:rPr>
        <w:t>93.77%,</w:t>
      </w:r>
      <w:r>
        <w:rPr>
          <w:rFonts w:hint="eastAsia"/>
        </w:rPr>
        <w:t>实现转移就业收入</w:t>
      </w:r>
      <w:r>
        <w:rPr>
          <w:rFonts w:hint="eastAsia"/>
        </w:rPr>
        <w:t>17.2</w:t>
      </w:r>
      <w:r>
        <w:rPr>
          <w:rFonts w:hint="eastAsia"/>
        </w:rPr>
        <w:t>亿元</w:t>
      </w:r>
      <w:r>
        <w:rPr>
          <w:rFonts w:hint="eastAsia"/>
        </w:rPr>
        <w:t>,</w:t>
      </w:r>
      <w:r>
        <w:rPr>
          <w:rFonts w:hint="eastAsia"/>
        </w:rPr>
        <w:t>完成任务</w:t>
      </w:r>
      <w:r>
        <w:rPr>
          <w:rFonts w:hint="eastAsia"/>
        </w:rPr>
        <w:t>70</w:t>
      </w:r>
      <w:r>
        <w:rPr>
          <w:rFonts w:hint="eastAsia"/>
        </w:rPr>
        <w:t>亿元的</w:t>
      </w:r>
      <w:r>
        <w:rPr>
          <w:rFonts w:hint="eastAsia"/>
        </w:rPr>
        <w:t>24.57%</w:t>
      </w:r>
      <w:r>
        <w:rPr>
          <w:rFonts w:hint="eastAsia"/>
        </w:rPr>
        <w:t>。发放创业担保贷款</w:t>
      </w:r>
      <w:r>
        <w:rPr>
          <w:rFonts w:hint="eastAsia"/>
        </w:rPr>
        <w:t>303</w:t>
      </w:r>
      <w:r>
        <w:rPr>
          <w:rFonts w:hint="eastAsia"/>
        </w:rPr>
        <w:t>笔</w:t>
      </w:r>
      <w:r>
        <w:rPr>
          <w:rFonts w:hint="eastAsia"/>
        </w:rPr>
        <w:t>5548</w:t>
      </w:r>
      <w:r>
        <w:rPr>
          <w:rFonts w:hint="eastAsia"/>
        </w:rPr>
        <w:t>万元</w:t>
      </w:r>
      <w:r>
        <w:rPr>
          <w:rFonts w:hint="eastAsia"/>
        </w:rPr>
        <w:t>,</w:t>
      </w:r>
      <w:r>
        <w:rPr>
          <w:rFonts w:hint="eastAsia"/>
        </w:rPr>
        <w:t>完成任务</w:t>
      </w:r>
      <w:r>
        <w:rPr>
          <w:rFonts w:hint="eastAsia"/>
        </w:rPr>
        <w:t>2</w:t>
      </w:r>
      <w:r>
        <w:rPr>
          <w:rFonts w:hint="eastAsia"/>
        </w:rPr>
        <w:t>亿元的</w:t>
      </w:r>
      <w:r>
        <w:rPr>
          <w:rFonts w:hint="eastAsia"/>
        </w:rPr>
        <w:t>27%</w:t>
      </w:r>
      <w:r>
        <w:rPr>
          <w:rFonts w:hint="eastAsia"/>
        </w:rPr>
        <w:t>。发放失业保险金</w:t>
      </w:r>
      <w:r>
        <w:rPr>
          <w:rFonts w:hint="eastAsia"/>
        </w:rPr>
        <w:t>2495</w:t>
      </w:r>
      <w:r>
        <w:rPr>
          <w:rFonts w:hint="eastAsia"/>
        </w:rPr>
        <w:t>人</w:t>
      </w:r>
      <w:r>
        <w:rPr>
          <w:rFonts w:hint="eastAsia"/>
        </w:rPr>
        <w:t>696.94</w:t>
      </w:r>
      <w:r>
        <w:rPr>
          <w:rFonts w:hint="eastAsia"/>
        </w:rPr>
        <w:t>万元、失业补助金</w:t>
      </w:r>
      <w:r>
        <w:rPr>
          <w:rFonts w:hint="eastAsia"/>
        </w:rPr>
        <w:t>3888</w:t>
      </w:r>
      <w:r>
        <w:rPr>
          <w:rFonts w:hint="eastAsia"/>
        </w:rPr>
        <w:t>人次</w:t>
      </w:r>
      <w:r>
        <w:rPr>
          <w:rFonts w:hint="eastAsia"/>
        </w:rPr>
        <w:t>909.62</w:t>
      </w:r>
      <w:r>
        <w:rPr>
          <w:rFonts w:hint="eastAsia"/>
        </w:rPr>
        <w:t>万元</w:t>
      </w:r>
      <w:r>
        <w:rPr>
          <w:rFonts w:hint="eastAsia"/>
        </w:rPr>
        <w:t>,</w:t>
      </w:r>
      <w:r>
        <w:rPr>
          <w:rFonts w:hint="eastAsia"/>
        </w:rPr>
        <w:t>为</w:t>
      </w:r>
      <w:r>
        <w:rPr>
          <w:rFonts w:hint="eastAsia"/>
        </w:rPr>
        <w:t>29</w:t>
      </w:r>
      <w:r>
        <w:rPr>
          <w:rFonts w:hint="eastAsia"/>
        </w:rPr>
        <w:t>名返乡创业人员兑现一次性创业补贴</w:t>
      </w:r>
      <w:r>
        <w:rPr>
          <w:rFonts w:hint="eastAsia"/>
        </w:rPr>
        <w:t>24.73</w:t>
      </w:r>
      <w:r>
        <w:rPr>
          <w:rFonts w:hint="eastAsia"/>
        </w:rPr>
        <w:t>万元</w:t>
      </w:r>
      <w:r>
        <w:rPr>
          <w:rFonts w:hint="eastAsia"/>
        </w:rPr>
        <w:t>,</w:t>
      </w:r>
      <w:r>
        <w:rPr>
          <w:rFonts w:hint="eastAsia"/>
        </w:rPr>
        <w:t>为</w:t>
      </w:r>
      <w:r>
        <w:rPr>
          <w:rFonts w:hint="eastAsia"/>
        </w:rPr>
        <w:t>116</w:t>
      </w:r>
      <w:r>
        <w:rPr>
          <w:rFonts w:hint="eastAsia"/>
        </w:rPr>
        <w:t>家企业</w:t>
      </w:r>
      <w:r>
        <w:rPr>
          <w:rFonts w:hint="eastAsia"/>
        </w:rPr>
        <w:t>9112</w:t>
      </w:r>
      <w:r>
        <w:rPr>
          <w:rFonts w:hint="eastAsia"/>
        </w:rPr>
        <w:t>名职工发放援企稳岗补贴</w:t>
      </w:r>
      <w:r>
        <w:rPr>
          <w:rFonts w:hint="eastAsia"/>
        </w:rPr>
        <w:t>360</w:t>
      </w:r>
      <w:r>
        <w:rPr>
          <w:rFonts w:hint="eastAsia"/>
        </w:rPr>
        <w:t>万元</w:t>
      </w:r>
      <w:r>
        <w:rPr>
          <w:rFonts w:hint="eastAsia"/>
        </w:rPr>
        <w:t>,</w:t>
      </w:r>
      <w:r>
        <w:rPr>
          <w:rFonts w:hint="eastAsia"/>
        </w:rPr>
        <w:t>培育创业实体</w:t>
      </w:r>
      <w:r>
        <w:rPr>
          <w:rFonts w:hint="eastAsia"/>
        </w:rPr>
        <w:t>647</w:t>
      </w:r>
      <w:r>
        <w:rPr>
          <w:rFonts w:hint="eastAsia"/>
        </w:rPr>
        <w:t>户</w:t>
      </w:r>
      <w:r>
        <w:rPr>
          <w:rFonts w:hint="eastAsia"/>
        </w:rPr>
        <w:t>,</w:t>
      </w:r>
      <w:r>
        <w:rPr>
          <w:rFonts w:hint="eastAsia"/>
        </w:rPr>
        <w:t>创业带动就业</w:t>
      </w:r>
      <w:r>
        <w:rPr>
          <w:rFonts w:hint="eastAsia"/>
        </w:rPr>
        <w:t>3774</w:t>
      </w:r>
      <w:r>
        <w:rPr>
          <w:rFonts w:hint="eastAsia"/>
        </w:rPr>
        <w:t>人</w:t>
      </w:r>
      <w:r>
        <w:rPr>
          <w:rFonts w:hint="eastAsia"/>
        </w:rPr>
        <w:t>,</w:t>
      </w:r>
      <w:r>
        <w:rPr>
          <w:rFonts w:hint="eastAsia"/>
        </w:rPr>
        <w:t>分别完成任务</w:t>
      </w:r>
      <w:r>
        <w:rPr>
          <w:rFonts w:hint="eastAsia"/>
        </w:rPr>
        <w:t>1400</w:t>
      </w:r>
      <w:r>
        <w:rPr>
          <w:rFonts w:hint="eastAsia"/>
        </w:rPr>
        <w:t>户和</w:t>
      </w:r>
      <w:r>
        <w:rPr>
          <w:rFonts w:hint="eastAsia"/>
        </w:rPr>
        <w:t>6500</w:t>
      </w:r>
      <w:r>
        <w:rPr>
          <w:rFonts w:hint="eastAsia"/>
        </w:rPr>
        <w:t>人的</w:t>
      </w:r>
      <w:r>
        <w:rPr>
          <w:rFonts w:hint="eastAsia"/>
        </w:rPr>
        <w:t>46%</w:t>
      </w:r>
      <w:r>
        <w:rPr>
          <w:rFonts w:hint="eastAsia"/>
        </w:rPr>
        <w:t>和</w:t>
      </w:r>
      <w:r>
        <w:rPr>
          <w:rFonts w:hint="eastAsia"/>
        </w:rPr>
        <w:t>58%</w:t>
      </w:r>
      <w:r>
        <w:rPr>
          <w:rFonts w:hint="eastAsia"/>
        </w:rPr>
        <w:t>。开展职业技能提升培训</w:t>
      </w:r>
      <w:r>
        <w:rPr>
          <w:rFonts w:hint="eastAsia"/>
        </w:rPr>
        <w:t>21845</w:t>
      </w:r>
      <w:r>
        <w:rPr>
          <w:rFonts w:hint="eastAsia"/>
        </w:rPr>
        <w:t>人</w:t>
      </w:r>
      <w:r>
        <w:rPr>
          <w:rFonts w:hint="eastAsia"/>
        </w:rPr>
        <w:t>,</w:t>
      </w:r>
      <w:r>
        <w:rPr>
          <w:rFonts w:hint="eastAsia"/>
        </w:rPr>
        <w:t>完成任务</w:t>
      </w:r>
      <w:r>
        <w:rPr>
          <w:rFonts w:hint="eastAsia"/>
        </w:rPr>
        <w:t>2</w:t>
      </w:r>
      <w:r>
        <w:rPr>
          <w:rFonts w:hint="eastAsia"/>
        </w:rPr>
        <w:t>万人的</w:t>
      </w:r>
      <w:r>
        <w:rPr>
          <w:rFonts w:hint="eastAsia"/>
        </w:rPr>
        <w:t>109.23%</w:t>
      </w:r>
      <w:r>
        <w:rPr>
          <w:rFonts w:hint="eastAsia"/>
        </w:rPr>
        <w:t>。全市就业局势保持总体平稳。</w:t>
      </w:r>
    </w:p>
    <w:p w:rsidR="00F02A51" w:rsidRDefault="00F02A51">
      <w:pPr>
        <w:ind w:firstLine="420"/>
      </w:pPr>
      <w:r>
        <w:rPr>
          <w:rFonts w:hint="eastAsia"/>
        </w:rPr>
        <w:t>二、存在的困难和问题</w:t>
      </w:r>
    </w:p>
    <w:p w:rsidR="00F02A51" w:rsidRDefault="00F02A51">
      <w:pPr>
        <w:ind w:firstLine="420"/>
      </w:pPr>
      <w:r>
        <w:rPr>
          <w:rFonts w:hint="eastAsia"/>
        </w:rPr>
        <w:t>一是结构性就业矛盾更加凸显。在经济结构调整、产业转型升级过程中</w:t>
      </w:r>
      <w:r>
        <w:rPr>
          <w:rFonts w:hint="eastAsia"/>
        </w:rPr>
        <w:t>,</w:t>
      </w:r>
      <w:r>
        <w:rPr>
          <w:rFonts w:hint="eastAsia"/>
        </w:rPr>
        <w:t>结构性就业矛盾进一步凸显</w:t>
      </w:r>
      <w:r>
        <w:rPr>
          <w:rFonts w:hint="eastAsia"/>
        </w:rPr>
        <w:t>,</w:t>
      </w:r>
      <w:r>
        <w:rPr>
          <w:rFonts w:hint="eastAsia"/>
        </w:rPr>
        <w:t>突出表现为“招工难”与“就业难”并存。一方面</w:t>
      </w:r>
      <w:r>
        <w:rPr>
          <w:rFonts w:hint="eastAsia"/>
        </w:rPr>
        <w:t>,</w:t>
      </w:r>
      <w:r>
        <w:rPr>
          <w:rFonts w:hint="eastAsia"/>
        </w:rPr>
        <w:t>当地企业反映招工难</w:t>
      </w:r>
      <w:r>
        <w:rPr>
          <w:rFonts w:hint="eastAsia"/>
        </w:rPr>
        <w:t>,</w:t>
      </w:r>
      <w:r>
        <w:rPr>
          <w:rFonts w:hint="eastAsia"/>
        </w:rPr>
        <w:t>一线技能工人面临短缺</w:t>
      </w:r>
      <w:r>
        <w:rPr>
          <w:rFonts w:hint="eastAsia"/>
        </w:rPr>
        <w:t>,</w:t>
      </w:r>
      <w:r>
        <w:rPr>
          <w:rFonts w:hint="eastAsia"/>
        </w:rPr>
        <w:t>本地企业薪酬待遇较低</w:t>
      </w:r>
      <w:r>
        <w:rPr>
          <w:rFonts w:hint="eastAsia"/>
        </w:rPr>
        <w:t>,</w:t>
      </w:r>
      <w:r>
        <w:rPr>
          <w:rFonts w:hint="eastAsia"/>
        </w:rPr>
        <w:t>用工不稳定。另一方面</w:t>
      </w:r>
      <w:r>
        <w:rPr>
          <w:rFonts w:hint="eastAsia"/>
        </w:rPr>
        <w:t>,</w:t>
      </w:r>
      <w:r>
        <w:rPr>
          <w:rFonts w:hint="eastAsia"/>
        </w:rPr>
        <w:t>部分高校毕业生等新成长青年群体就业难</w:t>
      </w:r>
      <w:r>
        <w:rPr>
          <w:rFonts w:hint="eastAsia"/>
        </w:rPr>
        <w:t>,</w:t>
      </w:r>
      <w:r>
        <w:rPr>
          <w:rFonts w:hint="eastAsia"/>
        </w:rPr>
        <w:t>去产能等结构调整中产生的大龄失业人员找活难</w:t>
      </w:r>
      <w:r>
        <w:rPr>
          <w:rFonts w:hint="eastAsia"/>
        </w:rPr>
        <w:t>,</w:t>
      </w:r>
      <w:r>
        <w:rPr>
          <w:rFonts w:hint="eastAsia"/>
        </w:rPr>
        <w:t>主要依靠公益性岗位安置渠道解决</w:t>
      </w:r>
      <w:r>
        <w:rPr>
          <w:rFonts w:hint="eastAsia"/>
        </w:rPr>
        <w:t>,</w:t>
      </w:r>
      <w:r>
        <w:rPr>
          <w:rFonts w:hint="eastAsia"/>
        </w:rPr>
        <w:t>到机关事业单位实习和青年就业见习生活补贴标准低</w:t>
      </w:r>
      <w:r>
        <w:rPr>
          <w:rFonts w:hint="eastAsia"/>
        </w:rPr>
        <w:t>,</w:t>
      </w:r>
      <w:r>
        <w:rPr>
          <w:rFonts w:hint="eastAsia"/>
        </w:rPr>
        <w:t>对高校毕业生吸引力不大。据统计</w:t>
      </w:r>
      <w:r>
        <w:rPr>
          <w:rFonts w:hint="eastAsia"/>
        </w:rPr>
        <w:t>,1</w:t>
      </w:r>
      <w:r>
        <w:rPr>
          <w:rFonts w:hint="eastAsia"/>
        </w:rPr>
        <w:t>至</w:t>
      </w:r>
      <w:r>
        <w:rPr>
          <w:rFonts w:hint="eastAsia"/>
        </w:rPr>
        <w:t>4</w:t>
      </w:r>
      <w:r>
        <w:rPr>
          <w:rFonts w:hint="eastAsia"/>
        </w:rPr>
        <w:t>月</w:t>
      </w:r>
      <w:r>
        <w:rPr>
          <w:rFonts w:hint="eastAsia"/>
        </w:rPr>
        <w:t>,</w:t>
      </w:r>
      <w:r>
        <w:rPr>
          <w:rFonts w:hint="eastAsia"/>
        </w:rPr>
        <w:t>全市登记城镇失业人员</w:t>
      </w:r>
      <w:r>
        <w:rPr>
          <w:rFonts w:hint="eastAsia"/>
        </w:rPr>
        <w:t>4655</w:t>
      </w:r>
      <w:r>
        <w:rPr>
          <w:rFonts w:hint="eastAsia"/>
        </w:rPr>
        <w:t>人</w:t>
      </w:r>
      <w:r>
        <w:rPr>
          <w:rFonts w:hint="eastAsia"/>
        </w:rPr>
        <w:t>,</w:t>
      </w:r>
      <w:r>
        <w:rPr>
          <w:rFonts w:hint="eastAsia"/>
        </w:rPr>
        <w:t>预计今年接收应届固原籍高校毕业生</w:t>
      </w:r>
      <w:r>
        <w:rPr>
          <w:rFonts w:hint="eastAsia"/>
        </w:rPr>
        <w:t>5000</w:t>
      </w:r>
      <w:r>
        <w:rPr>
          <w:rFonts w:hint="eastAsia"/>
        </w:rPr>
        <w:t>余人</w:t>
      </w:r>
      <w:r>
        <w:rPr>
          <w:rFonts w:hint="eastAsia"/>
        </w:rPr>
        <w:t>,</w:t>
      </w:r>
      <w:r>
        <w:rPr>
          <w:rFonts w:hint="eastAsia"/>
        </w:rPr>
        <w:t>历年未就业的高校毕业生</w:t>
      </w:r>
      <w:r>
        <w:rPr>
          <w:rFonts w:hint="eastAsia"/>
        </w:rPr>
        <w:t>600</w:t>
      </w:r>
      <w:r>
        <w:rPr>
          <w:rFonts w:hint="eastAsia"/>
        </w:rPr>
        <w:t>余人</w:t>
      </w:r>
      <w:r>
        <w:rPr>
          <w:rFonts w:hint="eastAsia"/>
        </w:rPr>
        <w:t>,</w:t>
      </w:r>
      <w:r>
        <w:rPr>
          <w:rFonts w:hint="eastAsia"/>
        </w:rPr>
        <w:t>每年还有约</w:t>
      </w:r>
      <w:r>
        <w:rPr>
          <w:rFonts w:hint="eastAsia"/>
        </w:rPr>
        <w:t>30</w:t>
      </w:r>
      <w:r>
        <w:rPr>
          <w:rFonts w:hint="eastAsia"/>
        </w:rPr>
        <w:t>万农村劳动力需转移就业。我市农业产业链条不长</w:t>
      </w:r>
      <w:r>
        <w:rPr>
          <w:rFonts w:hint="eastAsia"/>
        </w:rPr>
        <w:t>,</w:t>
      </w:r>
      <w:r>
        <w:rPr>
          <w:rFonts w:hint="eastAsia"/>
        </w:rPr>
        <w:t>服务业规模小</w:t>
      </w:r>
      <w:r>
        <w:rPr>
          <w:rFonts w:hint="eastAsia"/>
        </w:rPr>
        <w:t>,</w:t>
      </w:r>
      <w:r>
        <w:rPr>
          <w:rFonts w:hint="eastAsia"/>
        </w:rPr>
        <w:t>工业规上企业少</w:t>
      </w:r>
      <w:r>
        <w:rPr>
          <w:rFonts w:hint="eastAsia"/>
        </w:rPr>
        <w:t>,</w:t>
      </w:r>
      <w:r>
        <w:rPr>
          <w:rFonts w:hint="eastAsia"/>
        </w:rPr>
        <w:t>受后疫情影响</w:t>
      </w:r>
      <w:r>
        <w:rPr>
          <w:rFonts w:hint="eastAsia"/>
        </w:rPr>
        <w:t>,</w:t>
      </w:r>
      <w:r>
        <w:rPr>
          <w:rFonts w:hint="eastAsia"/>
        </w:rPr>
        <w:t>当地企业生产经营缩减</w:t>
      </w:r>
      <w:r>
        <w:rPr>
          <w:rFonts w:hint="eastAsia"/>
        </w:rPr>
        <w:t>,</w:t>
      </w:r>
      <w:r>
        <w:rPr>
          <w:rFonts w:hint="eastAsia"/>
        </w:rPr>
        <w:t>吸纳带动就业的能力有限</w:t>
      </w:r>
      <w:r>
        <w:rPr>
          <w:rFonts w:hint="eastAsia"/>
        </w:rPr>
        <w:t>,</w:t>
      </w:r>
      <w:r>
        <w:rPr>
          <w:rFonts w:hint="eastAsia"/>
        </w:rPr>
        <w:t>加之公务员事业单位招考人数逐年减少</w:t>
      </w:r>
      <w:r>
        <w:rPr>
          <w:rFonts w:hint="eastAsia"/>
        </w:rPr>
        <w:t>,</w:t>
      </w:r>
      <w:r>
        <w:rPr>
          <w:rFonts w:hint="eastAsia"/>
        </w:rPr>
        <w:t>高校毕业生、“</w:t>
      </w:r>
      <w:r>
        <w:rPr>
          <w:rFonts w:hint="eastAsia"/>
        </w:rPr>
        <w:t>4050</w:t>
      </w:r>
      <w:r>
        <w:rPr>
          <w:rFonts w:hint="eastAsia"/>
        </w:rPr>
        <w:t>”人员、残疾人、退役军人、农民工等重点群体就业渠道窄。</w:t>
      </w:r>
    </w:p>
    <w:p w:rsidR="00F02A51" w:rsidRDefault="00F02A51">
      <w:pPr>
        <w:ind w:firstLine="420"/>
      </w:pPr>
      <w:r>
        <w:rPr>
          <w:rFonts w:hint="eastAsia"/>
        </w:rPr>
        <w:t>二是劳动力素质与岗位需求的矛盾突出。近年来虽然加大了职业技能培训力度</w:t>
      </w:r>
      <w:r>
        <w:rPr>
          <w:rFonts w:hint="eastAsia"/>
        </w:rPr>
        <w:t>,</w:t>
      </w:r>
      <w:r>
        <w:rPr>
          <w:rFonts w:hint="eastAsia"/>
        </w:rPr>
        <w:t>但短期性、普及性的技能培训内容趋同的多、有特色的少</w:t>
      </w:r>
      <w:r>
        <w:rPr>
          <w:rFonts w:hint="eastAsia"/>
        </w:rPr>
        <w:t>,</w:t>
      </w:r>
      <w:r>
        <w:rPr>
          <w:rFonts w:hint="eastAsia"/>
        </w:rPr>
        <w:t>职业技能培训与劳动力市场需求不能精准对接</w:t>
      </w:r>
      <w:r>
        <w:rPr>
          <w:rFonts w:hint="eastAsia"/>
        </w:rPr>
        <w:t>,</w:t>
      </w:r>
      <w:r>
        <w:rPr>
          <w:rFonts w:hint="eastAsia"/>
        </w:rPr>
        <w:t>劳动者职业技能水平与岗位不匹配</w:t>
      </w:r>
      <w:r>
        <w:rPr>
          <w:rFonts w:hint="eastAsia"/>
        </w:rPr>
        <w:t>,</w:t>
      </w:r>
      <w:r>
        <w:rPr>
          <w:rFonts w:hint="eastAsia"/>
        </w:rPr>
        <w:t>技能培训供给能力弱。</w:t>
      </w:r>
    </w:p>
    <w:p w:rsidR="00F02A51" w:rsidRDefault="00F02A51">
      <w:pPr>
        <w:ind w:firstLine="420"/>
      </w:pPr>
      <w:r>
        <w:rPr>
          <w:rFonts w:hint="eastAsia"/>
        </w:rPr>
        <w:t>三是创业示范园区</w:t>
      </w:r>
      <w:r>
        <w:rPr>
          <w:rFonts w:hint="eastAsia"/>
        </w:rPr>
        <w:t>(</w:t>
      </w:r>
      <w:r>
        <w:rPr>
          <w:rFonts w:hint="eastAsia"/>
        </w:rPr>
        <w:t>基地</w:t>
      </w:r>
      <w:r>
        <w:rPr>
          <w:rFonts w:hint="eastAsia"/>
        </w:rPr>
        <w:t>)</w:t>
      </w:r>
      <w:r>
        <w:rPr>
          <w:rFonts w:hint="eastAsia"/>
        </w:rPr>
        <w:t>孵化功能弱</w:t>
      </w:r>
      <w:r>
        <w:rPr>
          <w:rFonts w:hint="eastAsia"/>
        </w:rPr>
        <w:t>,</w:t>
      </w:r>
      <w:r>
        <w:rPr>
          <w:rFonts w:hint="eastAsia"/>
        </w:rPr>
        <w:t>示范引领作用和带动就业能力不强。现有区、市级创业孵化示范园区</w:t>
      </w:r>
      <w:r>
        <w:rPr>
          <w:rFonts w:hint="eastAsia"/>
        </w:rPr>
        <w:t>(</w:t>
      </w:r>
      <w:r>
        <w:rPr>
          <w:rFonts w:hint="eastAsia"/>
        </w:rPr>
        <w:t>基地</w:t>
      </w:r>
      <w:r>
        <w:rPr>
          <w:rFonts w:hint="eastAsia"/>
        </w:rPr>
        <w:t>)</w:t>
      </w:r>
      <w:r>
        <w:rPr>
          <w:rFonts w:hint="eastAsia"/>
        </w:rPr>
        <w:t>享受政府一次性创业奖励补贴政策后</w:t>
      </w:r>
      <w:r>
        <w:rPr>
          <w:rFonts w:hint="eastAsia"/>
        </w:rPr>
        <w:t>,</w:t>
      </w:r>
      <w:r>
        <w:rPr>
          <w:rFonts w:hint="eastAsia"/>
        </w:rPr>
        <w:t>无可持续性发展扶持政策</w:t>
      </w:r>
      <w:r>
        <w:rPr>
          <w:rFonts w:hint="eastAsia"/>
        </w:rPr>
        <w:t>,</w:t>
      </w:r>
      <w:r>
        <w:rPr>
          <w:rFonts w:hint="eastAsia"/>
        </w:rPr>
        <w:t>运营较困难。</w:t>
      </w:r>
    </w:p>
    <w:p w:rsidR="00F02A51" w:rsidRDefault="00F02A51">
      <w:pPr>
        <w:ind w:firstLine="420"/>
      </w:pPr>
      <w:r>
        <w:rPr>
          <w:rFonts w:hint="eastAsia"/>
        </w:rPr>
        <w:t>四是进城务工农民工权益保障有待加强。表现在城内住房困难、子女就近入学难、看病难等方面。</w:t>
      </w:r>
    </w:p>
    <w:p w:rsidR="00F02A51" w:rsidRDefault="00F02A51">
      <w:pPr>
        <w:ind w:firstLine="420"/>
      </w:pPr>
      <w:r>
        <w:rPr>
          <w:rFonts w:hint="eastAsia"/>
        </w:rPr>
        <w:t>三、对策建议</w:t>
      </w:r>
    </w:p>
    <w:p w:rsidR="00F02A51" w:rsidRDefault="00F02A51">
      <w:pPr>
        <w:ind w:firstLine="420"/>
      </w:pPr>
      <w:r>
        <w:rPr>
          <w:rFonts w:hint="eastAsia"/>
        </w:rPr>
        <w:t>(</w:t>
      </w:r>
      <w:r>
        <w:rPr>
          <w:rFonts w:hint="eastAsia"/>
        </w:rPr>
        <w:t>一</w:t>
      </w:r>
      <w:r>
        <w:rPr>
          <w:rFonts w:hint="eastAsia"/>
        </w:rPr>
        <w:t>)</w:t>
      </w:r>
      <w:r>
        <w:rPr>
          <w:rFonts w:hint="eastAsia"/>
        </w:rPr>
        <w:t>加大重点群体就业支持力度。用足、用好国家和自治区各项稳就业政策措施</w:t>
      </w:r>
      <w:r>
        <w:rPr>
          <w:rFonts w:hint="eastAsia"/>
        </w:rPr>
        <w:t>,</w:t>
      </w:r>
      <w:r>
        <w:rPr>
          <w:rFonts w:hint="eastAsia"/>
        </w:rPr>
        <w:t>及时兑现各类就业创业补贴</w:t>
      </w:r>
      <w:r>
        <w:rPr>
          <w:rFonts w:hint="eastAsia"/>
        </w:rPr>
        <w:t>,</w:t>
      </w:r>
      <w:r>
        <w:rPr>
          <w:rFonts w:hint="eastAsia"/>
        </w:rPr>
        <w:t>鼓励和支持灵活就业</w:t>
      </w:r>
      <w:r>
        <w:rPr>
          <w:rFonts w:hint="eastAsia"/>
        </w:rPr>
        <w:t>,</w:t>
      </w:r>
      <w:r>
        <w:rPr>
          <w:rFonts w:hint="eastAsia"/>
        </w:rPr>
        <w:t>常态化开展就业援助</w:t>
      </w:r>
      <w:r>
        <w:rPr>
          <w:rFonts w:hint="eastAsia"/>
        </w:rPr>
        <w:t>,</w:t>
      </w:r>
      <w:r>
        <w:rPr>
          <w:rFonts w:hint="eastAsia"/>
        </w:rPr>
        <w:t>多渠道开发就业岗位</w:t>
      </w:r>
      <w:r>
        <w:rPr>
          <w:rFonts w:hint="eastAsia"/>
        </w:rPr>
        <w:t>,</w:t>
      </w:r>
      <w:r>
        <w:rPr>
          <w:rFonts w:hint="eastAsia"/>
        </w:rPr>
        <w:t>千方百计稳定和扩大就业创业。通过公益性岗位安置、企业吸纳、自主就业创业</w:t>
      </w:r>
      <w:r>
        <w:rPr>
          <w:rFonts w:hint="eastAsia"/>
        </w:rPr>
        <w:t>,</w:t>
      </w:r>
      <w:r>
        <w:rPr>
          <w:rFonts w:hint="eastAsia"/>
        </w:rPr>
        <w:t>着力保障农民工、残疾人、城镇失业人员等稳岗就业。拓宽高校毕业生就业渠道</w:t>
      </w:r>
      <w:r>
        <w:rPr>
          <w:rFonts w:hint="eastAsia"/>
        </w:rPr>
        <w:t>,</w:t>
      </w:r>
      <w:r>
        <w:rPr>
          <w:rFonts w:hint="eastAsia"/>
        </w:rPr>
        <w:t>稳定实施“三支一扶”、到机关事业单位实习、</w:t>
      </w:r>
      <w:r>
        <w:rPr>
          <w:rFonts w:hint="eastAsia"/>
        </w:rPr>
        <w:lastRenderedPageBreak/>
        <w:t>青年就业实习等基层就业项目。</w:t>
      </w:r>
    </w:p>
    <w:p w:rsidR="00F02A51" w:rsidRDefault="00F02A51">
      <w:pPr>
        <w:ind w:firstLine="420"/>
      </w:pPr>
      <w:r>
        <w:rPr>
          <w:rFonts w:hint="eastAsia"/>
        </w:rPr>
        <w:t>(</w:t>
      </w:r>
      <w:r>
        <w:rPr>
          <w:rFonts w:hint="eastAsia"/>
        </w:rPr>
        <w:t>二</w:t>
      </w:r>
      <w:r>
        <w:rPr>
          <w:rFonts w:hint="eastAsia"/>
        </w:rPr>
        <w:t>)</w:t>
      </w:r>
      <w:r>
        <w:rPr>
          <w:rFonts w:hint="eastAsia"/>
        </w:rPr>
        <w:t>有序推进农村劳动力转移就业增收。加强用工信息采集、宣传和企业岗位对接</w:t>
      </w:r>
      <w:r>
        <w:rPr>
          <w:rFonts w:hint="eastAsia"/>
        </w:rPr>
        <w:t>,</w:t>
      </w:r>
      <w:r>
        <w:rPr>
          <w:rFonts w:hint="eastAsia"/>
        </w:rPr>
        <w:t>持续开展企业用工招聘活动</w:t>
      </w:r>
      <w:r>
        <w:rPr>
          <w:rFonts w:hint="eastAsia"/>
        </w:rPr>
        <w:t>,</w:t>
      </w:r>
      <w:r>
        <w:rPr>
          <w:rFonts w:hint="eastAsia"/>
        </w:rPr>
        <w:t>引导农民工有序外出就业促增收。重点抓好闽宁劳务协作任务落实</w:t>
      </w:r>
      <w:r>
        <w:rPr>
          <w:rFonts w:hint="eastAsia"/>
        </w:rPr>
        <w:t>,</w:t>
      </w:r>
      <w:r>
        <w:rPr>
          <w:rFonts w:hint="eastAsia"/>
        </w:rPr>
        <w:t>巩固和拓展转移就业基地</w:t>
      </w:r>
      <w:r>
        <w:rPr>
          <w:rFonts w:hint="eastAsia"/>
        </w:rPr>
        <w:t>,</w:t>
      </w:r>
      <w:r>
        <w:rPr>
          <w:rFonts w:hint="eastAsia"/>
        </w:rPr>
        <w:t>依托就业扶贫车间</w:t>
      </w:r>
      <w:r>
        <w:rPr>
          <w:rFonts w:hint="eastAsia"/>
        </w:rPr>
        <w:t>,</w:t>
      </w:r>
      <w:r>
        <w:rPr>
          <w:rFonts w:hint="eastAsia"/>
        </w:rPr>
        <w:t>做好巩固脱贫攻坚成果与乡村振兴有效衔接中脱贫人口和边缘易致贫人口稳岗就业。建立与福建飞毛腿电子集团长期合作机制</w:t>
      </w:r>
      <w:r>
        <w:rPr>
          <w:rFonts w:hint="eastAsia"/>
        </w:rPr>
        <w:t>,</w:t>
      </w:r>
      <w:r>
        <w:rPr>
          <w:rFonts w:hint="eastAsia"/>
        </w:rPr>
        <w:t>继续推动技能人才培养与劳务产业深度融合。</w:t>
      </w:r>
    </w:p>
    <w:p w:rsidR="00F02A51" w:rsidRDefault="00F02A51">
      <w:pPr>
        <w:ind w:firstLine="420"/>
      </w:pPr>
      <w:r>
        <w:rPr>
          <w:rFonts w:hint="eastAsia"/>
        </w:rPr>
        <w:t>(</w:t>
      </w:r>
      <w:r>
        <w:rPr>
          <w:rFonts w:hint="eastAsia"/>
        </w:rPr>
        <w:t>三</w:t>
      </w:r>
      <w:r>
        <w:rPr>
          <w:rFonts w:hint="eastAsia"/>
        </w:rPr>
        <w:t>)</w:t>
      </w:r>
      <w:r>
        <w:rPr>
          <w:rFonts w:hint="eastAsia"/>
        </w:rPr>
        <w:t>加快提升劳动者技能素质。紧扣产业升级和市场需求</w:t>
      </w:r>
      <w:r>
        <w:rPr>
          <w:rFonts w:hint="eastAsia"/>
        </w:rPr>
        <w:t>,</w:t>
      </w:r>
      <w:r>
        <w:rPr>
          <w:rFonts w:hint="eastAsia"/>
        </w:rPr>
        <w:t>围绕纺织及服装加工、特色农业、生态经济、文化旅游业</w:t>
      </w:r>
      <w:r>
        <w:rPr>
          <w:rFonts w:hint="eastAsia"/>
        </w:rPr>
        <w:t>,</w:t>
      </w:r>
      <w:r>
        <w:rPr>
          <w:rFonts w:hint="eastAsia"/>
        </w:rPr>
        <w:t>持续实施职业技能提升行动</w:t>
      </w:r>
      <w:r>
        <w:rPr>
          <w:rFonts w:hint="eastAsia"/>
        </w:rPr>
        <w:t>,</w:t>
      </w:r>
      <w:r>
        <w:rPr>
          <w:rFonts w:hint="eastAsia"/>
        </w:rPr>
        <w:t>加大企业以工代训、“两后生”就业技能培训</w:t>
      </w:r>
      <w:r>
        <w:rPr>
          <w:rFonts w:hint="eastAsia"/>
        </w:rPr>
        <w:t>,</w:t>
      </w:r>
      <w:r>
        <w:rPr>
          <w:rFonts w:hint="eastAsia"/>
        </w:rPr>
        <w:t>支持企业开展岗位技能提升培训、岗前培训和以工代训</w:t>
      </w:r>
      <w:r>
        <w:rPr>
          <w:rFonts w:hint="eastAsia"/>
        </w:rPr>
        <w:t>,</w:t>
      </w:r>
      <w:r>
        <w:rPr>
          <w:rFonts w:hint="eastAsia"/>
        </w:rPr>
        <w:t>组织开展生态环保、手工编织、社会服务类等群众喜爱的专项能力培训</w:t>
      </w:r>
      <w:r>
        <w:rPr>
          <w:rFonts w:hint="eastAsia"/>
        </w:rPr>
        <w:t>,</w:t>
      </w:r>
      <w:r>
        <w:rPr>
          <w:rFonts w:hint="eastAsia"/>
        </w:rPr>
        <w:t>着力提升城乡劳动力就业能力。</w:t>
      </w:r>
    </w:p>
    <w:p w:rsidR="00F02A51" w:rsidRDefault="00F02A51">
      <w:pPr>
        <w:ind w:firstLine="420"/>
      </w:pPr>
      <w:r>
        <w:rPr>
          <w:rFonts w:hint="eastAsia"/>
        </w:rPr>
        <w:t>(</w:t>
      </w:r>
      <w:r>
        <w:rPr>
          <w:rFonts w:hint="eastAsia"/>
        </w:rPr>
        <w:t>四</w:t>
      </w:r>
      <w:r>
        <w:rPr>
          <w:rFonts w:hint="eastAsia"/>
        </w:rPr>
        <w:t>)</w:t>
      </w:r>
      <w:r>
        <w:rPr>
          <w:rFonts w:hint="eastAsia"/>
        </w:rPr>
        <w:t>抓创业载体培育提升就业层次。加快创业孵化示范基地</w:t>
      </w:r>
      <w:r>
        <w:rPr>
          <w:rFonts w:hint="eastAsia"/>
        </w:rPr>
        <w:t>(</w:t>
      </w:r>
      <w:r>
        <w:rPr>
          <w:rFonts w:hint="eastAsia"/>
        </w:rPr>
        <w:t>园区</w:t>
      </w:r>
      <w:r>
        <w:rPr>
          <w:rFonts w:hint="eastAsia"/>
        </w:rPr>
        <w:t>)</w:t>
      </w:r>
      <w:r>
        <w:rPr>
          <w:rFonts w:hint="eastAsia"/>
        </w:rPr>
        <w:t>建设</w:t>
      </w:r>
      <w:r>
        <w:rPr>
          <w:rFonts w:hint="eastAsia"/>
        </w:rPr>
        <w:t>,</w:t>
      </w:r>
      <w:r>
        <w:rPr>
          <w:rFonts w:hint="eastAsia"/>
        </w:rPr>
        <w:t>对接争取自治区出台创业孵化示范基地</w:t>
      </w:r>
      <w:r>
        <w:rPr>
          <w:rFonts w:hint="eastAsia"/>
        </w:rPr>
        <w:t>(</w:t>
      </w:r>
      <w:r>
        <w:rPr>
          <w:rFonts w:hint="eastAsia"/>
        </w:rPr>
        <w:t>园</w:t>
      </w:r>
      <w:r>
        <w:rPr>
          <w:rFonts w:hint="eastAsia"/>
        </w:rPr>
        <w:t>)</w:t>
      </w:r>
      <w:r>
        <w:rPr>
          <w:rFonts w:hint="eastAsia"/>
        </w:rPr>
        <w:t>可持续发展扶持机制</w:t>
      </w:r>
      <w:r>
        <w:rPr>
          <w:rFonts w:hint="eastAsia"/>
        </w:rPr>
        <w:t>,</w:t>
      </w:r>
      <w:r>
        <w:rPr>
          <w:rFonts w:hint="eastAsia"/>
        </w:rPr>
        <w:t>完善孵化功能。落实好创业培训、创业指导、创业担保贷款及贴息、创业奖励等扶持措施</w:t>
      </w:r>
      <w:r>
        <w:rPr>
          <w:rFonts w:hint="eastAsia"/>
        </w:rPr>
        <w:t>,</w:t>
      </w:r>
      <w:r>
        <w:rPr>
          <w:rFonts w:hint="eastAsia"/>
        </w:rPr>
        <w:t>鼓励创业孵化载体、中小微企业、农民专业合作社、家庭农场吸纳大学生、复转军人、农民工就业创业。紧盯健康养老、现代物流、互联网</w:t>
      </w:r>
      <w:r>
        <w:rPr>
          <w:rFonts w:hint="eastAsia"/>
        </w:rPr>
        <w:t>+</w:t>
      </w:r>
      <w:r>
        <w:rPr>
          <w:rFonts w:hint="eastAsia"/>
        </w:rPr>
        <w:t>等新业态、新产业</w:t>
      </w:r>
      <w:r>
        <w:rPr>
          <w:rFonts w:hint="eastAsia"/>
        </w:rPr>
        <w:t>,</w:t>
      </w:r>
      <w:r>
        <w:rPr>
          <w:rFonts w:hint="eastAsia"/>
        </w:rPr>
        <w:t>激发创业新动能</w:t>
      </w:r>
      <w:r>
        <w:rPr>
          <w:rFonts w:hint="eastAsia"/>
        </w:rPr>
        <w:t>,</w:t>
      </w:r>
      <w:r>
        <w:rPr>
          <w:rFonts w:hint="eastAsia"/>
        </w:rPr>
        <w:t>拓宽创业领域。</w:t>
      </w:r>
    </w:p>
    <w:p w:rsidR="00F02A51" w:rsidRDefault="00F02A51">
      <w:pPr>
        <w:ind w:firstLine="420"/>
      </w:pPr>
      <w:r>
        <w:rPr>
          <w:rFonts w:hint="eastAsia"/>
        </w:rPr>
        <w:t>(</w:t>
      </w:r>
      <w:r>
        <w:rPr>
          <w:rFonts w:hint="eastAsia"/>
        </w:rPr>
        <w:t>五</w:t>
      </w:r>
      <w:r>
        <w:rPr>
          <w:rFonts w:hint="eastAsia"/>
        </w:rPr>
        <w:t>)</w:t>
      </w:r>
      <w:r>
        <w:rPr>
          <w:rFonts w:hint="eastAsia"/>
        </w:rPr>
        <w:t>维护好农民工权益保障。加强农民工工作各部门协作配合</w:t>
      </w:r>
      <w:r>
        <w:rPr>
          <w:rFonts w:hint="eastAsia"/>
        </w:rPr>
        <w:t>,</w:t>
      </w:r>
      <w:r>
        <w:rPr>
          <w:rFonts w:hint="eastAsia"/>
        </w:rPr>
        <w:t>进一步完善农民工等灵活就业人员参加社会保险政策</w:t>
      </w:r>
      <w:r>
        <w:rPr>
          <w:rFonts w:hint="eastAsia"/>
        </w:rPr>
        <w:t>,</w:t>
      </w:r>
      <w:r>
        <w:rPr>
          <w:rFonts w:hint="eastAsia"/>
        </w:rPr>
        <w:t>加快推进农民工公寓及廉租房建设</w:t>
      </w:r>
      <w:r>
        <w:rPr>
          <w:rFonts w:hint="eastAsia"/>
        </w:rPr>
        <w:t>,</w:t>
      </w:r>
      <w:r>
        <w:rPr>
          <w:rFonts w:hint="eastAsia"/>
        </w:rPr>
        <w:t>确保进城农民工收入、住所、子女教育、社会保险、就业服务等有保障。</w:t>
      </w:r>
    </w:p>
    <w:p w:rsidR="00F02A51" w:rsidRDefault="00F02A51">
      <w:pPr>
        <w:ind w:firstLine="420"/>
        <w:jc w:val="right"/>
      </w:pPr>
      <w:r>
        <w:rPr>
          <w:rFonts w:hint="eastAsia"/>
        </w:rPr>
        <w:t>固原市人力资源和社会保障局</w:t>
      </w:r>
      <w:r>
        <w:rPr>
          <w:rFonts w:hint="eastAsia"/>
        </w:rPr>
        <w:t>2021-05-24</w:t>
      </w:r>
    </w:p>
    <w:p w:rsidR="00F02A51" w:rsidRDefault="00F02A51" w:rsidP="006C2416">
      <w:pPr>
        <w:sectPr w:rsidR="00F02A51" w:rsidSect="006C2416">
          <w:type w:val="continuous"/>
          <w:pgSz w:w="11906" w:h="16838"/>
          <w:pgMar w:top="1644" w:right="1236" w:bottom="1418" w:left="1814" w:header="851" w:footer="907" w:gutter="0"/>
          <w:pgNumType w:start="1"/>
          <w:cols w:space="720"/>
          <w:docGrid w:type="lines" w:linePitch="341" w:charSpace="2373"/>
        </w:sectPr>
      </w:pPr>
    </w:p>
    <w:p w:rsidR="00D36FA1" w:rsidRDefault="00D36FA1"/>
    <w:sectPr w:rsidR="00D36FA1">
      <w:pgSz w:w="11906" w:h="16838"/>
      <w:pgMar w:top="1440" w:right="1800" w:bottom="1440" w:left="1800" w:header="851" w:footer="992" w:gutter="0"/>
      <w:cols w:space="425"/>
      <w:docGrid w:type="lines" w:linePitch="312"/>
    </w:sectPr>
  </w:body>
</w:document>
</file>

<file path=word/fontTable.xml><?xml version="1.0" encoding="utf-8"?>
<w:fonts xmlns:r="http://schemas.openxmlformats.org/officeDocument/2006/relationships" xmlns:w="http://schemas.openxmlformats.org/wordprocessingml/2006/main">
  <w:font w:name="Calibri">
    <w:panose1 w:val="020F0502020204030204"/>
    <w:charset w:val="00"/>
    <w:family w:val="swiss"/>
    <w:pitch w:val="variable"/>
    <w:sig w:usb0="E00002FF" w:usb1="4000ACFF" w:usb2="00000001" w:usb3="00000000" w:csb0="0000019F" w:csb1="00000000"/>
  </w:font>
  <w:font w:name="宋体">
    <w:altName w:val="SimSun"/>
    <w:panose1 w:val="02010600030101010101"/>
    <w:charset w:val="86"/>
    <w:family w:val="auto"/>
    <w:pitch w:val="variable"/>
    <w:sig w:usb0="00000003" w:usb1="288F0000" w:usb2="00000016" w:usb3="00000000" w:csb0="00040001" w:csb1="00000000"/>
  </w:font>
  <w:font w:name="Times New Roman">
    <w:panose1 w:val="02020603050405020304"/>
    <w:charset w:val="00"/>
    <w:family w:val="roman"/>
    <w:pitch w:val="variable"/>
    <w:sig w:usb0="E0002AFF" w:usb1="C0007841" w:usb2="00000009" w:usb3="00000000" w:csb0="000001FF" w:csb1="00000000"/>
  </w:font>
  <w:font w:name="黑体">
    <w:altName w:val="SimHei"/>
    <w:panose1 w:val="02010609060101010101"/>
    <w:charset w:val="86"/>
    <w:family w:val="modern"/>
    <w:pitch w:val="fixed"/>
    <w:sig w:usb0="800002BF" w:usb1="38CF7CFA" w:usb2="00000016" w:usb3="00000000" w:csb0="00040001" w:csb1="00000000"/>
  </w:font>
  <w:font w:name="Cambria">
    <w:panose1 w:val="02040503050406030204"/>
    <w:charset w:val="00"/>
    <w:family w:val="roman"/>
    <w:pitch w:val="variable"/>
    <w:sig w:usb0="E00002FF" w:usb1="400004FF" w:usb2="00000000" w:usb3="00000000" w:csb0="0000019F" w:csb1="00000000"/>
  </w:font>
</w:fonts>
</file>

<file path=word/settings.xml><?xml version="1.0" encoding="utf-8"?>
<w:settings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sl="http://schemas.openxmlformats.org/schemaLibrary/2006/main">
  <w:view w:val="normal"/>
  <w:bordersDoNotSurroundHeader/>
  <w:bordersDoNotSurroundFooter/>
  <w:defaultTabStop w:val="420"/>
  <w:drawingGridVerticalSpacing w:val="156"/>
  <w:displayHorizontalDrawingGridEvery w:val="0"/>
  <w:displayVerticalDrawingGridEvery w:val="2"/>
  <w:characterSpacingControl w:val="compressPunctuation"/>
  <w:savePreviewPicture/>
  <w:compat>
    <w:spaceForUL/>
    <w:balanceSingleByteDoubleByteWidth/>
    <w:doNotLeaveBackslashAlone/>
    <w:ulTrailSpace/>
    <w:doNotExpandShiftReturn/>
    <w:adjustLineHeightInTable/>
    <w:useFELayout/>
  </w:compat>
  <w:rsids>
    <w:rsidRoot w:val="00F02A51"/>
    <w:rsid w:val="00D36FA1"/>
    <w:rsid w:val="00F02A51"/>
  </w:rsids>
  <m:mathPr>
    <m:mathFont m:val="Cambria Math"/>
    <m:brkBin m:val="before"/>
    <m:brkBinSub m:val="--"/>
    <m:smallFrac m:val="off"/>
    <m:dispDef/>
    <m:lMargin m:val="0"/>
    <m:rMargin m:val="0"/>
    <m:defJc m:val="centerGroup"/>
    <m:wrapIndent m:val="1440"/>
    <m:intLim m:val="subSup"/>
    <m:naryLim m:val="undOvr"/>
  </m:mathPr>
  <w:themeFontLang w:val="en-US" w:eastAsia="zh-CN"/>
  <w:clrSchemeMapping w:bg1="light1" w:t1="dark1" w:bg2="light2" w:t2="dark2" w:accent1="accent1" w:accent2="accent2" w:accent3="accent3" w:accent4="accent4" w:accent5="accent5" w:accent6="accent6" w:hyperlink="hyperlink" w:followedHyperlink="followedHyperlink"/>
  <w:decimalSymbol w:val="."/>
  <w:listSeparator w:val=","/>
</w:settings>
</file>

<file path=word/styles.xml><?xml version="1.0" encoding="utf-8"?>
<w:styles xmlns:r="http://schemas.openxmlformats.org/officeDocument/2006/relationships" xmlns:w="http://schemas.openxmlformats.org/wordprocessingml/2006/main">
  <w:docDefaults>
    <w:rPrDefault>
      <w:rPr>
        <w:rFonts w:asciiTheme="minorHAnsi" w:eastAsiaTheme="minorEastAsia" w:hAnsiTheme="minorHAnsi" w:cstheme="minorBidi"/>
        <w:kern w:val="2"/>
        <w:sz w:val="21"/>
        <w:szCs w:val="22"/>
        <w:lang w:val="en-US" w:eastAsia="zh-CN" w:bidi="ar-SA"/>
      </w:rPr>
    </w:rPrDefault>
    <w:pPrDefault/>
  </w:docDefaults>
  <w:latentStyles w:defLockedState="0" w:defUIPriority="99" w:defSemiHidden="1" w:defUnhideWhenUsed="1" w:defQFormat="0" w:count="267">
    <w:lsdException w:name="Normal" w:semiHidden="0" w:uiPriority="0" w:unhideWhenUsed="0" w:qFormat="1"/>
    <w:lsdException w:name="heading 1" w:semiHidden="0" w:uiPriority="0"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pPr>
      <w:widowControl w:val="0"/>
      <w:jc w:val="both"/>
    </w:pPr>
  </w:style>
  <w:style w:type="paragraph" w:styleId="1">
    <w:name w:val="heading 1"/>
    <w:basedOn w:val="a"/>
    <w:next w:val="a"/>
    <w:link w:val="1Char"/>
    <w:qFormat/>
    <w:rsid w:val="00F02A51"/>
    <w:pPr>
      <w:widowControl/>
      <w:spacing w:before="100" w:beforeAutospacing="1" w:after="100" w:afterAutospacing="1"/>
      <w:ind w:firstLineChars="200" w:firstLine="643"/>
      <w:jc w:val="center"/>
      <w:outlineLvl w:val="0"/>
    </w:pPr>
    <w:rPr>
      <w:rFonts w:ascii="黑体" w:eastAsia="黑体" w:hAnsi="宋体" w:cs="Times New Roman"/>
      <w:b/>
      <w:kern w:val="36"/>
      <w:sz w:val="32"/>
      <w:szCs w:val="32"/>
    </w:rPr>
  </w:style>
  <w:style w:type="character" w:default="1" w:styleId="a0">
    <w:name w:val="Default Paragraph Font"/>
    <w:uiPriority w:val="1"/>
    <w:semiHidden/>
    <w:unhideWhenUsed/>
  </w:style>
  <w:style w:type="table" w:default="1" w:styleId="a1">
    <w:name w:val="Normal Table"/>
    <w:uiPriority w:val="99"/>
    <w:semiHidden/>
    <w:unhideWhenUsed/>
    <w:qFormat/>
    <w:tblPr>
      <w:tblInd w:w="0" w:type="dxa"/>
      <w:tblCellMar>
        <w:top w:w="0" w:type="dxa"/>
        <w:left w:w="108" w:type="dxa"/>
        <w:bottom w:w="0" w:type="dxa"/>
        <w:right w:w="108" w:type="dxa"/>
      </w:tblCellMar>
    </w:tblPr>
  </w:style>
  <w:style w:type="numbering" w:default="1" w:styleId="a2">
    <w:name w:val="No List"/>
    <w:uiPriority w:val="99"/>
    <w:semiHidden/>
    <w:unhideWhenUsed/>
  </w:style>
  <w:style w:type="character" w:customStyle="1" w:styleId="1Char">
    <w:name w:val="标题 1 Char"/>
    <w:basedOn w:val="a0"/>
    <w:link w:val="1"/>
    <w:qFormat/>
    <w:rsid w:val="00F02A51"/>
    <w:rPr>
      <w:rFonts w:ascii="黑体" w:eastAsia="黑体" w:hAnsi="宋体" w:cs="Times New Roman"/>
      <w:b/>
      <w:kern w:val="36"/>
      <w:sz w:val="32"/>
      <w:szCs w:val="32"/>
    </w:rPr>
  </w:style>
</w:styles>
</file>

<file path=word/webSettings.xml><?xml version="1.0" encoding="utf-8"?>
<w:webSettings xmlns:r="http://schemas.openxmlformats.org/officeDocument/2006/relationships" xmlns:w="http://schemas.openxmlformats.org/wordprocessingml/2006/main">
  <w:optimizeForBrowser/>
</w:webSettings>
</file>

<file path=word/_rels/document.xml.rels><?xml version="1.0" encoding="UTF-8" standalone="yes"?>
<Relationships xmlns="http://schemas.openxmlformats.org/package/2006/relationships"><Relationship Id="rId3" Type="http://schemas.openxmlformats.org/officeDocument/2006/relationships/webSettings" Target="webSettings.xml"/><Relationship Id="rId2" Type="http://schemas.openxmlformats.org/officeDocument/2006/relationships/settings" Target="settings.xml"/><Relationship Id="rId1" Type="http://schemas.openxmlformats.org/officeDocument/2006/relationships/styles" Target="styles.xml"/><Relationship Id="rId5" Type="http://schemas.openxmlformats.org/officeDocument/2006/relationships/theme" Target="theme/theme1.xml"/><Relationship Id="rId4" Type="http://schemas.openxmlformats.org/officeDocument/2006/relationships/fontTable" Target="fontTable.xml"/></Relationships>
</file>

<file path=word/theme/theme1.xml><?xml version="1.0" encoding="utf-8"?>
<a:theme xmlns:a="http://schemas.openxmlformats.org/drawingml/2006/main" name="Office 主题">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Template>
  <TotalTime>0</TotalTime>
  <Pages>2</Pages>
  <Words>323</Words>
  <Characters>1846</Characters>
  <Application>Microsoft Office Word</Application>
  <DocSecurity>0</DocSecurity>
  <Lines>15</Lines>
  <Paragraphs>4</Paragraphs>
  <ScaleCrop>false</ScaleCrop>
  <Company>微软中国</Company>
  <LinksUpToDate>false</LinksUpToDate>
  <CharactersWithSpaces>2165</CharactersWithSpaces>
  <SharedDoc>false</SharedDoc>
  <HyperlinksChanged>false</HyperlinksChanged>
  <AppVersion>12.0000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Administrator</dc:creator>
  <cp:keywords/>
  <dc:description/>
  <cp:lastModifiedBy/>
  <cp:revision>1</cp:revision>
  <dcterms:created xsi:type="dcterms:W3CDTF">2023-02-20T08:28:00Z</dcterms:created>
</cp:coreProperties>
</file>