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81C" w:rsidRDefault="00E0581C">
      <w:pPr>
        <w:pStyle w:val="1"/>
      </w:pPr>
      <w:r>
        <w:rPr>
          <w:rFonts w:hint="eastAsia"/>
        </w:rPr>
        <w:t xml:space="preserve">【商务局长谈党史（十二）】李茂芹：从百年党史中感悟国家级新区的使命担当  </w:t>
      </w:r>
    </w:p>
    <w:p w:rsidR="00E0581C" w:rsidRDefault="00E0581C">
      <w:pPr>
        <w:ind w:firstLine="420"/>
        <w:jc w:val="left"/>
      </w:pPr>
      <w:r>
        <w:rPr>
          <w:rFonts w:hint="eastAsia"/>
        </w:rPr>
        <w:t>编者按：为用足用好全省红色资源，扎实推进全省商务系统党史学习教育，引导广大商务干部学史明理、学史增信、学史崇德、学史力行，凝聚奋进新时代强大精神力量，省商务厅在全省商务系统开展“商务局长谈党史”征文活动并将陆续刊发相关征文，敬请关注。</w:t>
      </w:r>
    </w:p>
    <w:p w:rsidR="00E0581C" w:rsidRDefault="00E0581C">
      <w:pPr>
        <w:ind w:firstLine="420"/>
        <w:jc w:val="left"/>
      </w:pPr>
      <w:r>
        <w:rPr>
          <w:rFonts w:hint="eastAsia"/>
        </w:rPr>
        <w:t>从百年党史中感悟国家级新区的使命担当</w:t>
      </w:r>
    </w:p>
    <w:p w:rsidR="00E0581C" w:rsidRDefault="00E0581C">
      <w:pPr>
        <w:ind w:firstLine="420"/>
        <w:jc w:val="left"/>
      </w:pPr>
      <w:r>
        <w:rPr>
          <w:rFonts w:hint="eastAsia"/>
        </w:rPr>
        <w:t>赣江新区开放发展局局长</w:t>
      </w:r>
      <w:r>
        <w:rPr>
          <w:rFonts w:hint="eastAsia"/>
        </w:rPr>
        <w:t xml:space="preserve"> </w:t>
      </w:r>
      <w:r>
        <w:rPr>
          <w:rFonts w:hint="eastAsia"/>
        </w:rPr>
        <w:t>李茂芹</w:t>
      </w:r>
    </w:p>
    <w:p w:rsidR="00E0581C" w:rsidRDefault="00E0581C">
      <w:pPr>
        <w:ind w:firstLine="420"/>
        <w:jc w:val="left"/>
      </w:pPr>
      <w:r>
        <w:rPr>
          <w:rFonts w:hint="eastAsia"/>
        </w:rPr>
        <w:t>以史为镜，可以知兴替；以人为镜，可以明得失。一百年来中国的沧桑巨变，是一代又一代中国共产党人带领全国各族人民拼搏奋斗干出来的。正如习近平总书记所强调的，要始终保持革命者的大无畏奋斗精神，鼓起迈进新征程、奋进新时代的精气神。赣江新区担负着党中央、国务院交付的职责和使命，承载着省委、省政府和全省人民寄予的重托和期望，新区将从新时代中国特色社会主义事业的伟大实践中汲取智慧，从我党百年红色画卷中深刻领悟使命担当，努力在全省高质量跨越式发展中勇当龙头、勇挑重担、勇做标兵。</w:t>
      </w:r>
    </w:p>
    <w:p w:rsidR="00E0581C" w:rsidRDefault="00E0581C">
      <w:pPr>
        <w:ind w:firstLine="420"/>
        <w:jc w:val="left"/>
      </w:pPr>
      <w:r>
        <w:rPr>
          <w:rFonts w:hint="eastAsia"/>
        </w:rPr>
        <w:t>一段“革命史”传承不灭信仰</w:t>
      </w:r>
    </w:p>
    <w:p w:rsidR="00E0581C" w:rsidRDefault="00E0581C">
      <w:pPr>
        <w:ind w:firstLine="420"/>
        <w:jc w:val="left"/>
      </w:pPr>
      <w:r>
        <w:rPr>
          <w:rFonts w:hint="eastAsia"/>
        </w:rPr>
        <w:t>新区成立的时间虽不长，但这片热土遍布着人民英雄的足迹、倾注着革命先烈的心血。在经开组团的方志敏烈士纪念园，回响着烈士的殷切期盼：“朋友，我相信，到那时，到处都是活跃跃的创造，到处都是日新月异的进步……”；在永修组团的王经燕烈士纪念馆，那首革命歌曲《我和你》，歌颂着王经燕、张朝燮这对革命伉俪舍小家为大家的光荣事迹；在共青组团的耀邦陵园，青松翠柏庄严肃穆，似在缅怀胡耀邦同志为社会主义革命和建设、为中国特色社会主义探索和开创建立的不朽功勋。赣江新区这片热土孕育了彪炳千秋的英雄人物，引导广大新区人发扬井冈精神、苏区精神和长征精神，始终保持“窑洞”之问、“赶考”之问的清醒，不断自我净化、自我完善、自我革新、自我提高，以敢于担当、敢走新路的闯劲，主动为国家改革发展探索一条新路子、闯出一片新天地、积累一批新经验。</w:t>
      </w:r>
    </w:p>
    <w:p w:rsidR="00E0581C" w:rsidRDefault="00E0581C">
      <w:pPr>
        <w:ind w:firstLine="420"/>
        <w:jc w:val="left"/>
      </w:pPr>
      <w:r>
        <w:rPr>
          <w:rFonts w:hint="eastAsia"/>
        </w:rPr>
        <w:t>一部“改革史”铺就复兴大道</w:t>
      </w:r>
    </w:p>
    <w:p w:rsidR="00E0581C" w:rsidRDefault="00E0581C">
      <w:pPr>
        <w:ind w:firstLine="420"/>
        <w:jc w:val="left"/>
      </w:pPr>
      <w:r>
        <w:rPr>
          <w:rFonts w:hint="eastAsia"/>
        </w:rPr>
        <w:t>作为改革开放的总设计师，</w:t>
      </w:r>
      <w:r>
        <w:rPr>
          <w:rFonts w:hint="eastAsia"/>
        </w:rPr>
        <w:t>1992</w:t>
      </w:r>
      <w:r>
        <w:rPr>
          <w:rFonts w:hint="eastAsia"/>
        </w:rPr>
        <w:t>年，邓小平同志在南方谈话中说“不坚持社会主义，不改革开放，不发展经济，不改善人民生活，只能是死路一条”。沿着小平同志指引的改革发展方向，中国社会主义现代化建设道路越走越宽广。改革，给中华大地带来了勃勃生机，成为推动中国发展进步的力量源泉。</w:t>
      </w:r>
    </w:p>
    <w:p w:rsidR="00E0581C" w:rsidRDefault="00E0581C">
      <w:pPr>
        <w:ind w:firstLine="420"/>
        <w:jc w:val="left"/>
      </w:pPr>
      <w:r>
        <w:rPr>
          <w:rFonts w:hint="eastAsia"/>
        </w:rPr>
        <w:t>近年来，赣江新区锚定“打造成全省发展引擎、创新高地”，坚持把招商引资作为打造内陆开放新高地的重要抓手，深化“项目为王、项目为先”的意识，大力开启“产业</w:t>
      </w:r>
      <w:r>
        <w:rPr>
          <w:rFonts w:hint="eastAsia"/>
        </w:rPr>
        <w:t>+</w:t>
      </w:r>
      <w:r>
        <w:rPr>
          <w:rFonts w:hint="eastAsia"/>
        </w:rPr>
        <w:t>政策</w:t>
      </w:r>
      <w:r>
        <w:rPr>
          <w:rFonts w:hint="eastAsia"/>
        </w:rPr>
        <w:t>+</w:t>
      </w:r>
      <w:r>
        <w:rPr>
          <w:rFonts w:hint="eastAsia"/>
        </w:rPr>
        <w:t>资本”的招商新模式，探索区市协同、区校联动等“新区</w:t>
      </w:r>
      <w:r>
        <w:rPr>
          <w:rFonts w:hint="eastAsia"/>
        </w:rPr>
        <w:t>+</w:t>
      </w:r>
      <w:r>
        <w:rPr>
          <w:rFonts w:hint="eastAsia"/>
        </w:rPr>
        <w:t>”招商新路径，推动项目落地全生命周期流程服务，取得了“项目集群化落地、企业快进式投产、人才加速度增长”的喜人成果。一批重大重点项目和创新平台先后落地，高层次人才纷至沓来，一个实体经济、科技创新、现代服务协同发展的产业体系正在赣江之滨加速形成。</w:t>
      </w:r>
    </w:p>
    <w:p w:rsidR="00E0581C" w:rsidRDefault="00E0581C">
      <w:pPr>
        <w:ind w:firstLine="420"/>
        <w:jc w:val="left"/>
      </w:pPr>
      <w:r>
        <w:rPr>
          <w:rFonts w:hint="eastAsia"/>
        </w:rPr>
        <w:t>一个“新时代”开启崭新征程</w:t>
      </w:r>
    </w:p>
    <w:p w:rsidR="00E0581C" w:rsidRDefault="00E0581C">
      <w:pPr>
        <w:ind w:firstLine="420"/>
        <w:jc w:val="left"/>
      </w:pPr>
      <w:r>
        <w:rPr>
          <w:rFonts w:hint="eastAsia"/>
        </w:rPr>
        <w:t>2017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18</w:t>
      </w:r>
      <w:r>
        <w:rPr>
          <w:rFonts w:hint="eastAsia"/>
        </w:rPr>
        <w:t>日，在中国共产党第十九次全国代表大会上，习近平总书记郑重宣示：“经过长期努力，中国特色社会主义进入了新时代，这是我国发展新的历史方位。”这一宣示，概括了</w:t>
      </w:r>
      <w:r>
        <w:rPr>
          <w:rFonts w:hint="eastAsia"/>
        </w:rPr>
        <w:lastRenderedPageBreak/>
        <w:t>中华民族的伟大飞跃，坚定了中国共产党的时代使命。这一宣示，明确了旗帜，更预示了未来。</w:t>
      </w:r>
    </w:p>
    <w:p w:rsidR="00E0581C" w:rsidRDefault="00E0581C">
      <w:pPr>
        <w:ind w:firstLine="420"/>
        <w:jc w:val="left"/>
      </w:pP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，习近平总书记时隔三年再次亲临江西视察，提出了“作示范、勇争先”目标定位和“五个推进”更高要求。作为江西改革创新的强大引擎和对外开放的靓丽窗口，新区上下始终牢记习近平总书记的殷殷嘱托，感恩奋进、真抓实干，加快推进高质量跨越式发展，迈出了建设产城融合、城乡一体、生态宜居现代新区的坚实步伐。新区商务系统干部要饮水思源，深入贯彻习近平总书记视察江西重要讲话精神，始终咬定“两区两地”战略定位和“四区一极”发展目标，进一步坚定信心、振奋精神、鼓舞斗志、激发动力，凝聚起在新征程中再立新功、再创辉煌的强大力量。</w:t>
      </w:r>
    </w:p>
    <w:p w:rsidR="00E0581C" w:rsidRDefault="00E0581C">
      <w:pPr>
        <w:ind w:firstLine="420"/>
        <w:jc w:val="right"/>
      </w:pPr>
      <w:r>
        <w:rPr>
          <w:rFonts w:hint="eastAsia"/>
        </w:rPr>
        <w:t>江西商务</w:t>
      </w:r>
      <w:r>
        <w:rPr>
          <w:rFonts w:hint="eastAsia"/>
        </w:rPr>
        <w:t>2021-06-21</w:t>
      </w:r>
    </w:p>
    <w:p w:rsidR="00E0581C" w:rsidRDefault="00E0581C" w:rsidP="006253DC">
      <w:pPr>
        <w:sectPr w:rsidR="00E0581C" w:rsidSect="006253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1986" w:rsidRDefault="00B31986"/>
    <w:sectPr w:rsidR="00B319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0581C"/>
    <w:rsid w:val="00B31986"/>
    <w:rsid w:val="00E058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58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58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1353</Characters>
  <Application>Microsoft Office Word</Application>
  <DocSecurity>0</DocSecurity>
  <Lines>11</Lines>
  <Paragraphs>3</Paragraphs>
  <ScaleCrop>false</ScaleCrop>
  <Company>微软中国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2023-03-07T01:43:00Z</dcterms:created>
</cp:coreProperties>
</file>