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571" w:rsidRDefault="00C85571">
      <w:pPr>
        <w:pStyle w:val="1"/>
      </w:pPr>
      <w:r>
        <w:rPr>
          <w:rFonts w:hint="eastAsia"/>
        </w:rPr>
        <w:t>海城区市场监管局“证照办理便利化” 全力助推招商引资工作</w:t>
      </w:r>
    </w:p>
    <w:p w:rsidR="00C85571" w:rsidRDefault="00C85571">
      <w:pPr>
        <w:ind w:firstLine="420"/>
        <w:jc w:val="left"/>
      </w:pPr>
      <w:r>
        <w:rPr>
          <w:rFonts w:hint="eastAsia"/>
        </w:rPr>
        <w:t>“真没想到如此便捷高效，在海城区市场监管局办证窗口工作人员的指引和帮助下，我们从填写材料到领取执照整个过程才一小时，简直是火箭速度，非常感谢海城区市场监管局工作人员！”</w:t>
      </w:r>
      <w:r>
        <w:rPr>
          <w:rFonts w:hint="eastAsia"/>
        </w:rPr>
        <w:t>5</w:t>
      </w:r>
      <w:r>
        <w:rPr>
          <w:rFonts w:hint="eastAsia"/>
        </w:rPr>
        <w:t>月</w:t>
      </w:r>
      <w:r>
        <w:rPr>
          <w:rFonts w:hint="eastAsia"/>
        </w:rPr>
        <w:t>18</w:t>
      </w:r>
      <w:r>
        <w:rPr>
          <w:rFonts w:hint="eastAsia"/>
        </w:rPr>
        <w:t>日下午，广西阿德莱德黑木新能源投资有限公司在海城区政务中心市场监管局办证窗口领取了营业执照和全套印章，该公司的汪女士激动地感叹道。</w:t>
      </w:r>
    </w:p>
    <w:p w:rsidR="00C85571" w:rsidRDefault="00C85571">
      <w:pPr>
        <w:ind w:firstLine="420"/>
        <w:jc w:val="left"/>
      </w:pPr>
      <w:r>
        <w:rPr>
          <w:rFonts w:hint="eastAsia"/>
        </w:rPr>
        <w:t>广西阿德莱德黑木新能源投资有限公司是由北海市海城区商务和投资促进局引进的高新技术企业，主要涉及投资与新能源产业，急需办理企业登记以便开展后续经营工作，海城区市场监管局在得知该情况后，第一时间联系该企业负责人，一次性告知材料清单及注意事项，并且全程指导企业在材料的规范性上把好关。当天中午海城区市场监管办证窗口工作人员加班指导企业在广西数字一体化平台上填写并提交设立材料，该企业在办理证照全过程仅一小时便领取到营业执照和政府免费提供的全套印章。海城区市场监管局办证窗口的“一条龙”式服务赢得了该企业及海城区商投局的一致好评和高度赞扬。</w:t>
      </w:r>
    </w:p>
    <w:p w:rsidR="00C85571" w:rsidRDefault="00C85571">
      <w:pPr>
        <w:ind w:firstLine="420"/>
        <w:jc w:val="left"/>
      </w:pPr>
      <w:r>
        <w:rPr>
          <w:rFonts w:hint="eastAsia"/>
        </w:rPr>
        <w:t>为深化商事制度改革，进一步营造更加便利化、标准化、智能化的准入环境，海城区市场监管局按照改革任务和优化营商环境政策的要求，接连推出一系列的惠民措施，在简化审批环节、优化审批流程的同时，转变审批观念，以“服务企业、便捷群众”为核心，推动管理服务模式重塑，提升了政务服务智慧化、精细化、便利化，积极营造良好的营商环境，全力助推海城区招商引资工作。</w:t>
      </w:r>
    </w:p>
    <w:p w:rsidR="00C85571" w:rsidRDefault="00C85571">
      <w:pPr>
        <w:ind w:firstLine="420"/>
        <w:jc w:val="right"/>
      </w:pPr>
      <w:r>
        <w:rPr>
          <w:rFonts w:hint="eastAsia"/>
        </w:rPr>
        <w:t>海城区市场监管局</w:t>
      </w:r>
      <w:r>
        <w:rPr>
          <w:rFonts w:hint="eastAsia"/>
        </w:rPr>
        <w:t>2022-05-20</w:t>
      </w:r>
    </w:p>
    <w:p w:rsidR="00C85571" w:rsidRDefault="00C85571" w:rsidP="00765072">
      <w:pPr>
        <w:sectPr w:rsidR="00C85571" w:rsidSect="00765072">
          <w:type w:val="continuous"/>
          <w:pgSz w:w="11906" w:h="16838"/>
          <w:pgMar w:top="1644" w:right="1236" w:bottom="1418" w:left="1814" w:header="851" w:footer="907" w:gutter="0"/>
          <w:pgNumType w:start="1"/>
          <w:cols w:space="720"/>
          <w:docGrid w:type="lines" w:linePitch="341" w:charSpace="2373"/>
        </w:sectPr>
      </w:pPr>
    </w:p>
    <w:p w:rsidR="00803906" w:rsidRDefault="00803906"/>
    <w:sectPr w:rsidR="008039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85571"/>
    <w:rsid w:val="00803906"/>
    <w:rsid w:val="00C855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55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55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Words>
  <Characters>548</Characters>
  <Application>Microsoft Office Word</Application>
  <DocSecurity>0</DocSecurity>
  <Lines>4</Lines>
  <Paragraphs>1</Paragraphs>
  <ScaleCrop>false</ScaleCrop>
  <Company>微软中国</Company>
  <LinksUpToDate>false</LinksUpToDate>
  <CharactersWithSpaces>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