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94C" w:rsidRDefault="0001594C">
      <w:pPr>
        <w:pStyle w:val="1"/>
        <w:ind w:firstLineChars="0" w:firstLine="0"/>
      </w:pPr>
      <w:r>
        <w:rPr>
          <w:rFonts w:hint="eastAsia"/>
        </w:rPr>
        <w:t>普洱市市场监督管理局优化营商环境服务招商引资四项举措</w:t>
      </w:r>
    </w:p>
    <w:p w:rsidR="0001594C" w:rsidRDefault="0001594C">
      <w:pPr>
        <w:ind w:firstLine="420"/>
        <w:jc w:val="left"/>
      </w:pPr>
      <w:r>
        <w:rPr>
          <w:rFonts w:hint="eastAsia"/>
        </w:rPr>
        <w:t>根据《中共普洱市委、普洱市人民政府关于贯彻落实〈云南省推进作风革命加强机关效能建设的若干规定</w:t>
      </w:r>
      <w:r>
        <w:rPr>
          <w:rFonts w:hint="eastAsia"/>
        </w:rPr>
        <w:t>(</w:t>
      </w:r>
      <w:r>
        <w:rPr>
          <w:rFonts w:hint="eastAsia"/>
        </w:rPr>
        <w:t>试行</w:t>
      </w:r>
      <w:r>
        <w:rPr>
          <w:rFonts w:hint="eastAsia"/>
        </w:rPr>
        <w:t>)</w:t>
      </w:r>
      <w:r>
        <w:rPr>
          <w:rFonts w:hint="eastAsia"/>
        </w:rPr>
        <w:t>〉的实施意见》要求，为打造市场化营商环境，推进涉企审批减环节、减材料、减时限，让市场主体准入和</w:t>
      </w:r>
    </w:p>
    <w:p w:rsidR="0001594C" w:rsidRDefault="0001594C">
      <w:pPr>
        <w:ind w:firstLine="420"/>
        <w:jc w:val="left"/>
      </w:pPr>
      <w:r>
        <w:rPr>
          <w:rFonts w:hint="eastAsia"/>
        </w:rPr>
        <w:t>准营更便捷，进一步优化以下政务服务工作，制定出台四项举措。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一、着力缩短审批时限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>)</w:t>
      </w:r>
      <w:r>
        <w:rPr>
          <w:rFonts w:hint="eastAsia"/>
        </w:rPr>
        <w:t>企业开办时间全省</w:t>
      </w:r>
      <w:r>
        <w:rPr>
          <w:rFonts w:hint="eastAsia"/>
        </w:rPr>
        <w:t>1</w:t>
      </w:r>
      <w:r>
        <w:rPr>
          <w:rFonts w:hint="eastAsia"/>
        </w:rPr>
        <w:t>个工作日的基础上压缩到</w:t>
      </w:r>
      <w:r>
        <w:rPr>
          <w:rFonts w:hint="eastAsia"/>
        </w:rPr>
        <w:t>0.5</w:t>
      </w:r>
      <w:r>
        <w:rPr>
          <w:rFonts w:hint="eastAsia"/>
        </w:rPr>
        <w:t>个工作日，其中企业设立登记时间压缩至当场办结。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>)</w:t>
      </w:r>
      <w:r>
        <w:rPr>
          <w:rFonts w:hint="eastAsia"/>
        </w:rPr>
        <w:t>食品生产许可办理时限从塬来的</w:t>
      </w:r>
      <w:r>
        <w:rPr>
          <w:rFonts w:hint="eastAsia"/>
        </w:rPr>
        <w:t>20</w:t>
      </w:r>
      <w:r>
        <w:rPr>
          <w:rFonts w:hint="eastAsia"/>
        </w:rPr>
        <w:t>个工作日压缩到</w:t>
      </w:r>
      <w:r>
        <w:rPr>
          <w:rFonts w:hint="eastAsia"/>
        </w:rPr>
        <w:t>10</w:t>
      </w:r>
      <w:r>
        <w:rPr>
          <w:rFonts w:hint="eastAsia"/>
        </w:rPr>
        <w:t>个工作日。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叁</w:t>
      </w:r>
      <w:r>
        <w:rPr>
          <w:rFonts w:hint="eastAsia"/>
        </w:rPr>
        <w:t>)</w:t>
      </w:r>
      <w:r>
        <w:rPr>
          <w:rFonts w:hint="eastAsia"/>
        </w:rPr>
        <w:t>药品经营许可</w:t>
      </w:r>
      <w:r>
        <w:rPr>
          <w:rFonts w:hint="eastAsia"/>
        </w:rPr>
        <w:t>(</w:t>
      </w:r>
      <w:r>
        <w:rPr>
          <w:rFonts w:hint="eastAsia"/>
        </w:rPr>
        <w:t>零售</w:t>
      </w:r>
      <w:r>
        <w:rPr>
          <w:rFonts w:hint="eastAsia"/>
        </w:rPr>
        <w:t>)</w:t>
      </w:r>
      <w:r>
        <w:rPr>
          <w:rFonts w:hint="eastAsia"/>
        </w:rPr>
        <w:t>从塬来的</w:t>
      </w:r>
      <w:r>
        <w:rPr>
          <w:rFonts w:hint="eastAsia"/>
        </w:rPr>
        <w:t>90</w:t>
      </w:r>
      <w:r>
        <w:rPr>
          <w:rFonts w:hint="eastAsia"/>
        </w:rPr>
        <w:t>个工作日压缩到</w:t>
      </w:r>
      <w:r>
        <w:rPr>
          <w:rFonts w:hint="eastAsia"/>
        </w:rPr>
        <w:t>10</w:t>
      </w:r>
      <w:r>
        <w:rPr>
          <w:rFonts w:hint="eastAsia"/>
        </w:rPr>
        <w:t>个工作日。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二、着力放宽审批条件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>)</w:t>
      </w:r>
      <w:r>
        <w:rPr>
          <w:rFonts w:hint="eastAsia"/>
        </w:rPr>
        <w:t>取消《重要工业产品生产许可证核发》涉及企业住所、生产地址名称变更的</w:t>
      </w:r>
      <w:r>
        <w:rPr>
          <w:rFonts w:hint="eastAsia"/>
        </w:rPr>
        <w:t>10</w:t>
      </w:r>
      <w:r>
        <w:rPr>
          <w:rFonts w:hint="eastAsia"/>
        </w:rPr>
        <w:t>项证明事项材料。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>)</w:t>
      </w:r>
      <w:r>
        <w:rPr>
          <w:rFonts w:hint="eastAsia"/>
        </w:rPr>
        <w:t>推行“市场主体住所告知承诺制”，将市场主体设立、变更登记的</w:t>
      </w:r>
      <w:r>
        <w:rPr>
          <w:rFonts w:hint="eastAsia"/>
        </w:rPr>
        <w:t>21</w:t>
      </w:r>
      <w:r>
        <w:rPr>
          <w:rFonts w:hint="eastAsia"/>
        </w:rPr>
        <w:t>项地址使用证明事项精简合并为一个告知承诺书。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三、着力疏通问题堵点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>)</w:t>
      </w:r>
      <w:r>
        <w:rPr>
          <w:rFonts w:hint="eastAsia"/>
        </w:rPr>
        <w:t>针对企业查询纸质档案耗时长的问题。将于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月完成数字化档案建设，完善企业档案电子化管理，实现由纸张调阅向计算机查阅新转变。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>)</w:t>
      </w:r>
      <w:r>
        <w:rPr>
          <w:rFonts w:hint="eastAsia"/>
        </w:rPr>
        <w:t>针对部门间信息共享不通畅，给企业带来办理后续许可业务受阻的问题。普洱市市场监督管理局主动牵头，定期召开部门政务联席会议，采取部门间政务数据权责清晰、实时更新、平台数据共享的创新举措。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叁</w:t>
      </w:r>
      <w:r>
        <w:rPr>
          <w:rFonts w:hint="eastAsia"/>
        </w:rPr>
        <w:t>)</w:t>
      </w:r>
      <w:r>
        <w:rPr>
          <w:rFonts w:hint="eastAsia"/>
        </w:rPr>
        <w:t>针对无国家、行业、地方标准的产品生产企业无能力制作企业标准，影响正常申办生产许可证的问题。采取“代办员”精心服务，帮助企业制定企业标准的举措。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四、着力提升服务质量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>)</w:t>
      </w:r>
      <w:r>
        <w:rPr>
          <w:rFonts w:hint="eastAsia"/>
        </w:rPr>
        <w:t>建机制，组建普洱市市场监督管理局创全国、全省一流营商环境政务服务</w:t>
      </w:r>
      <w:r>
        <w:rPr>
          <w:rFonts w:hint="eastAsia"/>
        </w:rPr>
        <w:t>3</w:t>
      </w:r>
      <w:r>
        <w:rPr>
          <w:rFonts w:hint="eastAsia"/>
        </w:rPr>
        <w:t>人团队，全力服务市场主体。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>)</w:t>
      </w:r>
      <w:r>
        <w:rPr>
          <w:rFonts w:hint="eastAsia"/>
        </w:rPr>
        <w:t>推行预约、上门、跟踪、自助服务等方式，最大限度方便群众和企业办事。对不方便到窗口的企业，派出“代办员”上门服务。对制作申请材料难、通过网上平台申请办理证照难的企业，开通绿色通道，第一时间安</w:t>
      </w:r>
    </w:p>
    <w:p w:rsidR="0001594C" w:rsidRDefault="0001594C">
      <w:pPr>
        <w:ind w:firstLine="420"/>
        <w:jc w:val="left"/>
      </w:pPr>
      <w:r>
        <w:rPr>
          <w:rFonts w:hint="eastAsia"/>
        </w:rPr>
        <w:t>排“代办员”为企业准备登记申请材料及对相关细节提供前期指导，确保签字盖章“一次过”，提交材料“零煺回”。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叁</w:t>
      </w:r>
      <w:r>
        <w:rPr>
          <w:rFonts w:hint="eastAsia"/>
        </w:rPr>
        <w:t>)</w:t>
      </w:r>
      <w:r>
        <w:rPr>
          <w:rFonts w:hint="eastAsia"/>
        </w:rPr>
        <w:t>对制作设立材料难的企业，“代办员”帮助制作《公司章程》、《法定代表人、董事、监事、经理任职文件》。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四</w:t>
      </w:r>
      <w:r>
        <w:rPr>
          <w:rFonts w:hint="eastAsia"/>
        </w:rPr>
        <w:t>)</w:t>
      </w:r>
      <w:r>
        <w:rPr>
          <w:rFonts w:hint="eastAsia"/>
        </w:rPr>
        <w:t>增设</w:t>
      </w:r>
      <w:r>
        <w:rPr>
          <w:rFonts w:hint="eastAsia"/>
        </w:rPr>
        <w:t>1</w:t>
      </w:r>
      <w:r>
        <w:rPr>
          <w:rFonts w:hint="eastAsia"/>
        </w:rPr>
        <w:t>名“代办员”为新设企业免费提供刻制印章服务</w:t>
      </w:r>
      <w:r>
        <w:rPr>
          <w:rFonts w:hint="eastAsia"/>
        </w:rPr>
        <w:t>;</w:t>
      </w:r>
      <w:r>
        <w:rPr>
          <w:rFonts w:hint="eastAsia"/>
        </w:rPr>
        <w:t>配置营业执照自助打印机，实现全市营业执照跨区域通打。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普洱市市场监督管理局坚持依法行政、公正执法，严禁普洱市市场监督管理系统任何一名工作人员接受企业请客吃饭。</w:t>
      </w:r>
    </w:p>
    <w:p w:rsidR="0001594C" w:rsidRDefault="0001594C">
      <w:pPr>
        <w:ind w:firstLine="420"/>
        <w:jc w:val="left"/>
      </w:pPr>
      <w:r>
        <w:rPr>
          <w:rFonts w:hint="eastAsia"/>
        </w:rPr>
        <w:t>监督电话：</w:t>
      </w:r>
      <w:r>
        <w:rPr>
          <w:rFonts w:hint="eastAsia"/>
        </w:rPr>
        <w:t>0879-2124110</w:t>
      </w:r>
    </w:p>
    <w:p w:rsidR="0001594C" w:rsidRDefault="0001594C">
      <w:pPr>
        <w:ind w:firstLine="420"/>
        <w:jc w:val="right"/>
      </w:pPr>
      <w:r>
        <w:rPr>
          <w:rFonts w:hint="eastAsia"/>
        </w:rPr>
        <w:lastRenderedPageBreak/>
        <w:t>普洱日报</w:t>
      </w:r>
      <w:r>
        <w:rPr>
          <w:rFonts w:hint="eastAsia"/>
        </w:rPr>
        <w:t>2022-6-11</w:t>
      </w:r>
    </w:p>
    <w:p w:rsidR="0001594C" w:rsidRDefault="0001594C" w:rsidP="00765072">
      <w:pPr>
        <w:sectPr w:rsidR="0001594C" w:rsidSect="007650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D2916" w:rsidRDefault="00AD2916"/>
    <w:sectPr w:rsidR="00AD29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1594C"/>
    <w:rsid w:val="0001594C"/>
    <w:rsid w:val="00AD29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59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1594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</Words>
  <Characters>900</Characters>
  <Application>Microsoft Office Word</Application>
  <DocSecurity>0</DocSecurity>
  <Lines>7</Lines>
  <Paragraphs>2</Paragraphs>
  <ScaleCrop>false</ScaleCrop>
  <Company>微软中国</Company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2023-02-24T03:38:00Z</dcterms:created>
</cp:coreProperties>
</file>