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3D86" w:rsidRDefault="00CB3D86">
      <w:pPr>
        <w:pStyle w:val="1"/>
      </w:pPr>
      <w:r>
        <w:rPr>
          <w:rFonts w:hint="eastAsia"/>
        </w:rPr>
        <w:t>【党史学习大家谈】县商务局篇</w:t>
      </w:r>
    </w:p>
    <w:p w:rsidR="00CB3D86" w:rsidRDefault="00CB3D86">
      <w:pPr>
        <w:ind w:firstLine="420"/>
        <w:jc w:val="left"/>
      </w:pPr>
      <w:r>
        <w:rPr>
          <w:rFonts w:hint="eastAsia"/>
        </w:rPr>
        <w:t>编者按：</w:t>
      </w:r>
    </w:p>
    <w:p w:rsidR="00CB3D86" w:rsidRDefault="00CB3D86">
      <w:pPr>
        <w:ind w:firstLine="420"/>
        <w:jc w:val="left"/>
      </w:pPr>
      <w:r>
        <w:rPr>
          <w:rFonts w:hint="eastAsia"/>
        </w:rPr>
        <w:t>为庆祝党的百年华诞，推动广大党员干部在党史学习教育中更好地学党史、悟思想，从即日起至年底，县委党史学习教育领导小组办公室将在全县开展“党史学习大家谈”活动，组织我县广大党员领导干部撰写理论文章和心得体会，帮助广大党员干部群众深刻铭记中国共产党百年奋斗的光辉历程，深刻认识中国共产党为国家和民族作出的伟大贡献，深刻感悟中国共产党始终不渝为人民的初心宗旨，系统掌握中国共产党推进马克思主义中国化形成的重大理论成果，学习传承中国共产党在长期奋斗中铸就的伟大精神，认真领会中国共产党成功推进革命、建设、改革的宝贵经验。</w:t>
      </w:r>
    </w:p>
    <w:p w:rsidR="00CB3D86" w:rsidRDefault="00CB3D86">
      <w:pPr>
        <w:ind w:firstLine="420"/>
        <w:jc w:val="left"/>
      </w:pPr>
      <w:r>
        <w:rPr>
          <w:rFonts w:hint="eastAsia"/>
        </w:rPr>
        <w:t>追忆党史</w:t>
      </w:r>
      <w:r>
        <w:rPr>
          <w:rFonts w:hint="eastAsia"/>
        </w:rPr>
        <w:t xml:space="preserve"> </w:t>
      </w:r>
      <w:r>
        <w:rPr>
          <w:rFonts w:hint="eastAsia"/>
        </w:rPr>
        <w:t>践行发展</w:t>
      </w:r>
    </w:p>
    <w:p w:rsidR="00CB3D86" w:rsidRDefault="00CB3D86">
      <w:pPr>
        <w:ind w:firstLine="420"/>
        <w:jc w:val="left"/>
      </w:pPr>
      <w:r>
        <w:rPr>
          <w:rFonts w:hint="eastAsia"/>
        </w:rPr>
        <w:t>图片</w:t>
      </w:r>
    </w:p>
    <w:p w:rsidR="00CB3D86" w:rsidRDefault="00CB3D86">
      <w:pPr>
        <w:ind w:firstLine="420"/>
        <w:jc w:val="left"/>
      </w:pPr>
      <w:r>
        <w:rPr>
          <w:rFonts w:hint="eastAsia"/>
        </w:rPr>
        <w:t>县商务局党组书记、局长</w:t>
      </w:r>
      <w:r>
        <w:rPr>
          <w:rFonts w:hint="eastAsia"/>
        </w:rPr>
        <w:t xml:space="preserve"> </w:t>
      </w:r>
      <w:r>
        <w:rPr>
          <w:rFonts w:hint="eastAsia"/>
        </w:rPr>
        <w:t>崔治军</w:t>
      </w:r>
    </w:p>
    <w:p w:rsidR="00CB3D86" w:rsidRDefault="00CB3D86">
      <w:pPr>
        <w:ind w:firstLine="420"/>
        <w:jc w:val="left"/>
      </w:pPr>
      <w:r>
        <w:rPr>
          <w:rFonts w:hint="eastAsia"/>
        </w:rPr>
        <w:t>通过党史学习，我不仅对中国共产党有了进一步的认识，更坚定了自我追求党组织的严要求标准的决心和信心。回观这一百多年的斗争史，毛主席的诗词经常浮现在脑海“问苍茫大地，谁主沉浮。”我党的成立是不容易的，走过的道路更是艰辛的。在中国共产党成立之初，中华大地千疮百孔、满目疮痍，内有军阀混战，外有帝国主义炮轰。但是，为了解民众于倒悬的党的创始人们、伟大的革命先烈们，顶住了重重压力，于</w:t>
      </w:r>
      <w:r>
        <w:rPr>
          <w:rFonts w:hint="eastAsia"/>
        </w:rPr>
        <w:t>1921</w:t>
      </w:r>
      <w:r>
        <w:rPr>
          <w:rFonts w:hint="eastAsia"/>
        </w:rPr>
        <w:t>年创立了伟大的中国共产党。</w:t>
      </w:r>
    </w:p>
    <w:p w:rsidR="00CB3D86" w:rsidRDefault="00CB3D86">
      <w:pPr>
        <w:ind w:firstLine="420"/>
        <w:jc w:val="left"/>
      </w:pPr>
      <w:r>
        <w:rPr>
          <w:rFonts w:hint="eastAsia"/>
        </w:rPr>
        <w:t>中国共产党是工人阶级的先锋队，是中国人民和中华民族的先锋队，为了求得民族独立和民族解放，实现国家繁荣富强，历经一百载风雨兼程、一百载沧桑巨变，走过了百年的辉煌历程。</w:t>
      </w:r>
    </w:p>
    <w:p w:rsidR="00CB3D86" w:rsidRDefault="00CB3D86">
      <w:pPr>
        <w:ind w:firstLine="420"/>
        <w:jc w:val="left"/>
      </w:pPr>
      <w:r>
        <w:rPr>
          <w:rFonts w:hint="eastAsia"/>
        </w:rPr>
        <w:t>这百年以来，中国人民在中国共产党的领导下不断探索救国之路，经历了许多坎坷，走过了许多弯路，但是我们的前辈们从来没有放弃过，直到胜利的光芒洒落到全国每一个角落。这一切都证明了一句话：没有共产党就没有新中国。建国初期我们说：没有共产党，就没有新中国，但在改革开放，不断发展的今天，我们依然要说没有共产党就没有和谐发展的中国。</w:t>
      </w:r>
    </w:p>
    <w:p w:rsidR="00CB3D86" w:rsidRDefault="00CB3D86">
      <w:pPr>
        <w:ind w:firstLine="420"/>
        <w:jc w:val="left"/>
      </w:pPr>
      <w:r>
        <w:rPr>
          <w:rFonts w:hint="eastAsia"/>
        </w:rPr>
        <w:t>回顾党的历史，我们能够清楚的看到，在党的历史发展的不同时期，党的先进性始终是贯穿党的建设的。在战争年代，我们党用马列主义与中国革命具体实践相结合的科学理论——毛泽东思想推进党的建设，开辟了中国特色的革命道路。这一时期党员的先进性表现为：始终站在革命斗争的第一线，为中华民族的解放事业，抛头颅、撒热血，前赴后继，英勇奋斗，直至革命斗争的最后胜利。在共产主义建设时期，在邓小平理论和“三个代表”重要思想的指引下，我们党走出了一条建设有中国特色社会主义道路。这期间党员的先进性表现为：始终走在改革开放和现代化建设的最前沿，牢固树立和认真落实科学发展观，以昂扬的斗志，为中华民族的伟大复兴，率先垂范，用心进取、开拓创新、团结带领全国人民聚精会神搞建设、一心一意谋发展，实现经济社会的全面、协调、可持续发展。</w:t>
      </w:r>
    </w:p>
    <w:p w:rsidR="00CB3D86" w:rsidRDefault="00CB3D86">
      <w:pPr>
        <w:ind w:firstLine="420"/>
        <w:jc w:val="left"/>
      </w:pPr>
      <w:r>
        <w:rPr>
          <w:rFonts w:hint="eastAsia"/>
        </w:rPr>
        <w:t>历史是过去传到将来的回声，是将来对过去的反映；历史是一面镜子，既照亮现实，也照亮未来。学习党的历史，了解我们的过去，才能看清前进的方向；学好党的历史，了解过去，才能把握今日，才能创造明天、开创未来，使我们党、我们的国家走向更加辉煌的明天。</w:t>
      </w:r>
    </w:p>
    <w:p w:rsidR="00CB3D86" w:rsidRDefault="00CB3D86">
      <w:pPr>
        <w:ind w:firstLine="420"/>
        <w:jc w:val="right"/>
      </w:pPr>
      <w:r>
        <w:rPr>
          <w:rFonts w:hint="eastAsia"/>
        </w:rPr>
        <w:t>V</w:t>
      </w:r>
      <w:r>
        <w:rPr>
          <w:rFonts w:hint="eastAsia"/>
        </w:rPr>
        <w:t>观渑池</w:t>
      </w:r>
      <w:r>
        <w:rPr>
          <w:rFonts w:hint="eastAsia"/>
        </w:rPr>
        <w:t>2021-10-25</w:t>
      </w:r>
    </w:p>
    <w:p w:rsidR="00CB3D86" w:rsidRDefault="00CB3D86" w:rsidP="006253DC">
      <w:pPr>
        <w:sectPr w:rsidR="00CB3D86" w:rsidSect="006253D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CB4300" w:rsidRDefault="00CB4300"/>
    <w:sectPr w:rsidR="00CB43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B3D86"/>
    <w:rsid w:val="00CB3D86"/>
    <w:rsid w:val="00CB43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3D8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3D8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185</Words>
  <Characters>1056</Characters>
  <Application>Microsoft Office Word</Application>
  <DocSecurity>0</DocSecurity>
  <Lines>8</Lines>
  <Paragraphs>2</Paragraphs>
  <ScaleCrop>false</ScaleCrop>
  <Company>微软中国</Company>
  <LinksUpToDate>false</LinksUpToDate>
  <CharactersWithSpaces>1239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2023-03-07T01:43:00Z</dcterms:created>
</cp:coreProperties>
</file>