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D0" w:rsidRDefault="00F07FD0">
      <w:pPr>
        <w:pStyle w:val="1"/>
      </w:pPr>
      <w:r>
        <w:rPr>
          <w:rFonts w:hint="eastAsia"/>
        </w:rPr>
        <w:t>苏州市妇联：构建支持服务体系 赋能女性创业创新</w:t>
      </w:r>
    </w:p>
    <w:p w:rsidR="00F07FD0" w:rsidRDefault="00F07FD0">
      <w:pPr>
        <w:ind w:firstLine="420"/>
        <w:jc w:val="left"/>
      </w:pPr>
      <w:r>
        <w:rPr>
          <w:rFonts w:hint="eastAsia"/>
        </w:rPr>
        <w:t>日前，苏州两家巾帼科技创新型企业代表分别获得了来自中信银行苏州分行的</w:t>
      </w:r>
      <w:r>
        <w:rPr>
          <w:rFonts w:hint="eastAsia"/>
        </w:rPr>
        <w:t>2000</w:t>
      </w:r>
      <w:r>
        <w:rPr>
          <w:rFonts w:hint="eastAsia"/>
        </w:rPr>
        <w:t>万元和</w:t>
      </w:r>
      <w:r>
        <w:rPr>
          <w:rFonts w:hint="eastAsia"/>
        </w:rPr>
        <w:t>500</w:t>
      </w:r>
      <w:r>
        <w:rPr>
          <w:rFonts w:hint="eastAsia"/>
        </w:rPr>
        <w:t>万元的贷款资金，这一“及时雨”极大缓解了疫情对企业的冲击，也标志着苏州市首批“巾帼科创贷”正式发放。</w:t>
      </w:r>
    </w:p>
    <w:p w:rsidR="00F07FD0" w:rsidRDefault="00F07FD0">
      <w:pPr>
        <w:ind w:firstLine="420"/>
        <w:jc w:val="left"/>
      </w:pPr>
      <w:r>
        <w:rPr>
          <w:rFonts w:hint="eastAsia"/>
        </w:rPr>
        <w:t>自</w:t>
      </w:r>
      <w:r>
        <w:rPr>
          <w:rFonts w:hint="eastAsia"/>
        </w:rPr>
        <w:t>2020</w:t>
      </w:r>
      <w:r>
        <w:rPr>
          <w:rFonts w:hint="eastAsia"/>
        </w:rPr>
        <w:t>年疫情发生以来，苏州市妇联聚焦引领服务联系职责，在推进疫情防控工作常态化基础上，努力构建全方位支持服务体系，赋能女性创业创新发展，为高效统筹疫情防控和经济社会发展贡献了“她力量”。</w:t>
      </w:r>
    </w:p>
    <w:p w:rsidR="00F07FD0" w:rsidRDefault="00F07FD0">
      <w:pPr>
        <w:ind w:firstLine="420"/>
        <w:jc w:val="left"/>
      </w:pPr>
      <w:r>
        <w:rPr>
          <w:rFonts w:hint="eastAsia"/>
        </w:rPr>
        <w:t>全方位支持</w:t>
      </w:r>
    </w:p>
    <w:p w:rsidR="00F07FD0" w:rsidRDefault="00F07FD0">
      <w:pPr>
        <w:ind w:firstLine="420"/>
        <w:jc w:val="left"/>
      </w:pPr>
      <w:r>
        <w:rPr>
          <w:rFonts w:hint="eastAsia"/>
        </w:rPr>
        <w:t>不断优化女性创业创新“软环境”</w:t>
      </w:r>
    </w:p>
    <w:p w:rsidR="00F07FD0" w:rsidRDefault="00F07FD0">
      <w:pPr>
        <w:ind w:firstLine="420"/>
        <w:jc w:val="left"/>
      </w:pPr>
      <w:r>
        <w:rPr>
          <w:rFonts w:hint="eastAsia"/>
        </w:rPr>
        <w:t>苏州获得首批“巾帼科创贷”的两家巾帼科技创新型企业分别是专注于研发传染病预防性疫苗（新冠疫苗）、肿瘤相关治疗性疫苗和蛋白替代产品的仁景（苏州）生物科技有限公司以及集科学研究和第三方检测服务为一体的江苏光质检测科技有限公司，“这两家企业在疫情期间申请贷款，获得贷款后，她们将持续享受我行提供的专属信贷产品和专享金融服务。”中信银行苏州分行相关负责人表示。</w:t>
      </w:r>
    </w:p>
    <w:p w:rsidR="00F07FD0" w:rsidRDefault="00F07FD0">
      <w:pPr>
        <w:ind w:firstLine="420"/>
        <w:jc w:val="left"/>
      </w:pPr>
      <w:r>
        <w:rPr>
          <w:rFonts w:hint="eastAsia"/>
        </w:rPr>
        <w:t>今年</w:t>
      </w:r>
      <w:r>
        <w:rPr>
          <w:rFonts w:hint="eastAsia"/>
        </w:rPr>
        <w:t>4</w:t>
      </w:r>
      <w:r>
        <w:rPr>
          <w:rFonts w:hint="eastAsia"/>
        </w:rPr>
        <w:t>月，苏州市妇联就联合中信银行推出“巾帼科创贷”，为全市范围内科创企业的女性创业者、女性科技人才提供专属服务，苏州市妇联主席王燕红介绍，“我们将‘科技创新巾帼行动’与推动参与数字经济时代苏州产业创新集群建设相结合，围绕‘重点产业链’‘优势产业链’‘卓越提升产业链’，结合区域特色，对电子信息、装备制造、生物医药、先进材料、品牌服装等重点产业提供定向重点支撑，培育一批专注于细分市场、创新能力强、质量效益优的专精特新企业，并助力区域优势产业链实现提升。”</w:t>
      </w:r>
    </w:p>
    <w:p w:rsidR="00F07FD0" w:rsidRDefault="00F07FD0">
      <w:pPr>
        <w:ind w:firstLine="420"/>
        <w:jc w:val="left"/>
      </w:pPr>
      <w:r>
        <w:rPr>
          <w:rFonts w:hint="eastAsia"/>
        </w:rPr>
        <w:t>积极搭建疫情期间的金融“输血供养”渠道是苏州市妇联始终关注的重点。</w:t>
      </w:r>
      <w:r>
        <w:rPr>
          <w:rFonts w:hint="eastAsia"/>
        </w:rPr>
        <w:t>2020</w:t>
      </w:r>
      <w:r>
        <w:rPr>
          <w:rFonts w:hint="eastAsia"/>
        </w:rPr>
        <w:t>年开始，苏州市妇联就联合人行苏州中支推出“巾帼荣誉贷”“巾帼创业贷”等业务，累计发放贷款超</w:t>
      </w:r>
      <w:r>
        <w:rPr>
          <w:rFonts w:hint="eastAsia"/>
        </w:rPr>
        <w:t>50</w:t>
      </w:r>
      <w:r>
        <w:rPr>
          <w:rFonts w:hint="eastAsia"/>
        </w:rPr>
        <w:t>亿元。</w:t>
      </w:r>
    </w:p>
    <w:p w:rsidR="00F07FD0" w:rsidRDefault="00F07FD0">
      <w:pPr>
        <w:ind w:firstLine="420"/>
        <w:jc w:val="left"/>
      </w:pPr>
      <w:r>
        <w:rPr>
          <w:rFonts w:hint="eastAsia"/>
        </w:rPr>
        <w:t>除此之外，苏州市妇联继续加大政策支持力度。</w:t>
      </w:r>
      <w:r>
        <w:rPr>
          <w:rFonts w:hint="eastAsia"/>
        </w:rPr>
        <w:t>2020</w:t>
      </w:r>
      <w:r>
        <w:rPr>
          <w:rFonts w:hint="eastAsia"/>
        </w:rPr>
        <w:t>年，积极推动江苏省首部地级市妇女权益保障的地方性法规——《苏州市妇女权益保障条例》出台，通过地方立法的形式明确人社、教育、农业农村、文广和旅游等有关部门以及行业协会在优化女性创业创新环境、促进妇女就业、鼓励和扶持妇女创业方面的职责，形成工作合力。</w:t>
      </w:r>
    </w:p>
    <w:p w:rsidR="00F07FD0" w:rsidRDefault="00F07FD0">
      <w:pPr>
        <w:ind w:firstLine="420"/>
        <w:jc w:val="left"/>
      </w:pPr>
      <w:r>
        <w:rPr>
          <w:rFonts w:hint="eastAsia"/>
        </w:rPr>
        <w:t>疫情期间，苏州市妇联联动各县市区妇联、税务系统巾帼文明岗开展营商助企、外贸退税等多场政策宣讲活动。发布人才政策电子“小红书”，为女科技工作者提供随身携带的政策工具包，方便随时查阅和掌握。</w:t>
      </w:r>
    </w:p>
    <w:p w:rsidR="00F07FD0" w:rsidRDefault="00F07FD0">
      <w:pPr>
        <w:ind w:firstLine="420"/>
        <w:jc w:val="left"/>
      </w:pPr>
      <w:r>
        <w:rPr>
          <w:rFonts w:hint="eastAsia"/>
        </w:rPr>
        <w:t>同时，苏州市妇联依托市县两级女性创业创新园，常态化为创业女性提供创业孵化、主题沙龙、小额贷款以及工商税务政策咨询等综合性服务。联合市人社局打造市巾帼家庭服务业实训基地，成立家政行业妇联，推出“了不起的家政人”职业技能提升系列短视频，帮助广大女性和家政从业人员在疫情居家期间获得生活技能、提高职业水平。苏州市春光服务中心定期发布家政服务供需信息，依托市春光职业培训学校开设“勤美课堂”，年均培训家政服务业从业人员</w:t>
      </w:r>
      <w:r>
        <w:rPr>
          <w:rFonts w:hint="eastAsia"/>
        </w:rPr>
        <w:t>1000</w:t>
      </w:r>
      <w:r>
        <w:rPr>
          <w:rFonts w:hint="eastAsia"/>
        </w:rPr>
        <w:t>名。</w:t>
      </w:r>
    </w:p>
    <w:p w:rsidR="00F07FD0" w:rsidRDefault="00F07FD0">
      <w:pPr>
        <w:ind w:firstLine="420"/>
        <w:jc w:val="left"/>
      </w:pPr>
      <w:r>
        <w:rPr>
          <w:rFonts w:hint="eastAsia"/>
        </w:rPr>
        <w:t>线上线下指导</w:t>
      </w:r>
    </w:p>
    <w:p w:rsidR="00F07FD0" w:rsidRDefault="00F07FD0">
      <w:pPr>
        <w:ind w:firstLine="420"/>
        <w:jc w:val="left"/>
      </w:pPr>
      <w:r>
        <w:rPr>
          <w:rFonts w:hint="eastAsia"/>
        </w:rPr>
        <w:t>精准提供女性创业创新“营养剂”</w:t>
      </w:r>
    </w:p>
    <w:p w:rsidR="00F07FD0" w:rsidRDefault="00F07FD0">
      <w:pPr>
        <w:ind w:firstLine="420"/>
        <w:jc w:val="left"/>
      </w:pPr>
      <w:r>
        <w:rPr>
          <w:rFonts w:hint="eastAsia"/>
        </w:rPr>
        <w:t>“后疫情时代企业将面临哪些挑战？”“疫情之下，政府的帮扶政策我们怎么用起来？”“</w:t>
      </w:r>
      <w:r>
        <w:rPr>
          <w:rFonts w:hint="eastAsia"/>
        </w:rPr>
        <w:t>IPO</w:t>
      </w:r>
      <w:r>
        <w:rPr>
          <w:rFonts w:hint="eastAsia"/>
        </w:rPr>
        <w:lastRenderedPageBreak/>
        <w:t>进程中的‘专利狙击’企业如何应对？”一堂堂疫情期间的在线“云课堂”分享，让疫情之中的女企业家找到了出路和方向。</w:t>
      </w:r>
    </w:p>
    <w:p w:rsidR="00F07FD0" w:rsidRDefault="00F07FD0">
      <w:pPr>
        <w:ind w:firstLine="420"/>
        <w:jc w:val="left"/>
      </w:pPr>
      <w:r>
        <w:rPr>
          <w:rFonts w:hint="eastAsia"/>
        </w:rPr>
        <w:t>今年疫情期间，苏州市妇联适时推出了“疫”路同心</w:t>
      </w:r>
      <w:r>
        <w:rPr>
          <w:rFonts w:hint="eastAsia"/>
        </w:rPr>
        <w:t xml:space="preserve"> </w:t>
      </w:r>
      <w:r>
        <w:rPr>
          <w:rFonts w:hint="eastAsia"/>
        </w:rPr>
        <w:t>芳华共进——抗疫助企促发展“云课堂”，邀请经济学专家、金融专家和法律专家对企业面临的挑战、政府的帮扶政策、法律问题等进行全方位的解读。</w:t>
      </w:r>
    </w:p>
    <w:p w:rsidR="00F07FD0" w:rsidRDefault="00F07FD0">
      <w:pPr>
        <w:ind w:firstLine="420"/>
        <w:jc w:val="left"/>
      </w:pPr>
      <w:r>
        <w:rPr>
          <w:rFonts w:hint="eastAsia"/>
        </w:rPr>
        <w:t>4</w:t>
      </w:r>
      <w:r>
        <w:rPr>
          <w:rFonts w:hint="eastAsia"/>
        </w:rPr>
        <w:t>月</w:t>
      </w:r>
      <w:r>
        <w:rPr>
          <w:rFonts w:hint="eastAsia"/>
        </w:rPr>
        <w:t>1</w:t>
      </w:r>
      <w:r>
        <w:rPr>
          <w:rFonts w:hint="eastAsia"/>
        </w:rPr>
        <w:t>日，大规模增值税留抵退税政策等组合式税费优惠政策正式实施，作为区级巾帼文明示范岗的相城区税务局税政一股的巾帼税官们，通过税收大数据精准识别到苏州华彩塑业有限公司是优惠政策适用纳税人之一。这是一家小微企业，首次办理留抵退税业务，在税政一股工作人员的辅导下，公司财务张忠华短短几分钟就完成了线上存量留抵退税申请。“有了这笔钱，我们就可以投入设备、加大产出，也能稳住企业员工，增强大家的信心。”张忠华欣喜地说。</w:t>
      </w:r>
    </w:p>
    <w:p w:rsidR="00F07FD0" w:rsidRDefault="00F07FD0">
      <w:pPr>
        <w:ind w:firstLine="420"/>
        <w:jc w:val="left"/>
      </w:pPr>
      <w:r>
        <w:rPr>
          <w:rFonts w:hint="eastAsia"/>
        </w:rPr>
        <w:t>政策从“纸上”到“账上”靠的是落实，“对发展期、急需资金支持的小微、制造业等企业，依托大数据，批量匹配识别符合条件的纳税人，开展政策精准推送，推送失败的电话点对点辅导，实现从人找政策向政策找人的转变，高效打通留抵退税政策享受的‘快车道’。”巾帼税官们说。</w:t>
      </w:r>
    </w:p>
    <w:p w:rsidR="00F07FD0" w:rsidRDefault="00F07FD0">
      <w:pPr>
        <w:ind w:firstLine="420"/>
        <w:jc w:val="left"/>
      </w:pPr>
      <w:r>
        <w:rPr>
          <w:rFonts w:hint="eastAsia"/>
        </w:rPr>
        <w:t>与此同时，苏州市妇联大力实施“木兰启航”女大学生创业创新支持计划，为女大学生提供近</w:t>
      </w:r>
      <w:r>
        <w:rPr>
          <w:rFonts w:hint="eastAsia"/>
        </w:rPr>
        <w:t>3000</w:t>
      </w:r>
      <w:r>
        <w:rPr>
          <w:rFonts w:hint="eastAsia"/>
        </w:rPr>
        <w:t>个暑期见习实践岗位，帮助在校女大学生提升综合素质，增强竞争能力。依托市女性创业创新园开展“慧雅课堂”专题培训，提升女性创业创新素养。近期，苏州市妇联还将成立苏州市巾帼创业创新宣讲团，根据防疫政策，灵活开展线上线下“企业行”等活动，推动女性创业者交流经验，互学互促。</w:t>
      </w:r>
    </w:p>
    <w:p w:rsidR="00F07FD0" w:rsidRDefault="00F07FD0">
      <w:pPr>
        <w:ind w:firstLine="420"/>
        <w:jc w:val="left"/>
      </w:pPr>
      <w:r>
        <w:rPr>
          <w:rFonts w:hint="eastAsia"/>
        </w:rPr>
        <w:t>注重赋能成长</w:t>
      </w:r>
    </w:p>
    <w:p w:rsidR="00F07FD0" w:rsidRDefault="00F07FD0">
      <w:pPr>
        <w:ind w:firstLine="420"/>
        <w:jc w:val="left"/>
      </w:pPr>
      <w:r>
        <w:rPr>
          <w:rFonts w:hint="eastAsia"/>
        </w:rPr>
        <w:t>持续激发女性创业创新“原动力”</w:t>
      </w:r>
    </w:p>
    <w:p w:rsidR="00F07FD0" w:rsidRDefault="00F07FD0">
      <w:pPr>
        <w:ind w:firstLine="420"/>
        <w:jc w:val="left"/>
      </w:pPr>
      <w:r>
        <w:rPr>
          <w:rFonts w:hint="eastAsia"/>
        </w:rPr>
        <w:t>日前，在“强国复兴有我</w:t>
      </w:r>
      <w:r>
        <w:rPr>
          <w:rFonts w:hint="eastAsia"/>
        </w:rPr>
        <w:t xml:space="preserve"> </w:t>
      </w:r>
      <w:r>
        <w:rPr>
          <w:rFonts w:hint="eastAsia"/>
        </w:rPr>
        <w:t>最美科创巾帼”——苏州市科技创新巾帼行动推进会暨“最美巾帼科技人物”主题分享活动上，推选公布了包括试点园区、基地、企业、项目</w:t>
      </w:r>
      <w:r>
        <w:rPr>
          <w:rFonts w:hint="eastAsia"/>
        </w:rPr>
        <w:t>4</w:t>
      </w:r>
      <w:r>
        <w:rPr>
          <w:rFonts w:hint="eastAsia"/>
        </w:rPr>
        <w:t>大类共</w:t>
      </w:r>
      <w:r>
        <w:rPr>
          <w:rFonts w:hint="eastAsia"/>
        </w:rPr>
        <w:t>52</w:t>
      </w:r>
      <w:r>
        <w:rPr>
          <w:rFonts w:hint="eastAsia"/>
        </w:rPr>
        <w:t>个科技创新巾帼行动工作试点，苏州市女科技工作者联盟、工业园区女科学家联盟以及获评苏州市最美巾帼科技人物的近</w:t>
      </w:r>
      <w:r>
        <w:rPr>
          <w:rFonts w:hint="eastAsia"/>
        </w:rPr>
        <w:t>100</w:t>
      </w:r>
      <w:r>
        <w:rPr>
          <w:rFonts w:hint="eastAsia"/>
        </w:rPr>
        <w:t>位女科技工作者们还领取到了专属于她们的“关爱卡”，政策扶持、金融支持、法律保障、温情关爱，让女科技工作者的工作生活“安心”更“暖心”。</w:t>
      </w:r>
    </w:p>
    <w:p w:rsidR="00F07FD0" w:rsidRDefault="00F07FD0">
      <w:pPr>
        <w:ind w:firstLine="420"/>
        <w:jc w:val="left"/>
      </w:pPr>
      <w:r>
        <w:rPr>
          <w:rFonts w:hint="eastAsia"/>
        </w:rPr>
        <w:t>近年来，苏州市妇联不断加大对女企业家、女能手、女科技工作者等群体的引领联系服务力度。疫情期间，通过微信公众号发布苏州市女企业家协会稳岗留工倡议书，走访女企业家了解复产复工情况，了解对接女企业家的困难需求。同时，帮助优秀女性群体抱团发展，通过女企业家协会、创业致富女能手协会，以及新成立的女科技工作者联盟、民宿女主人联盟、巾帼手工艺创意创新联盟“五个团体”发挥作用，为女性赋能。</w:t>
      </w:r>
    </w:p>
    <w:p w:rsidR="00F07FD0" w:rsidRDefault="00F07FD0">
      <w:pPr>
        <w:ind w:firstLine="420"/>
        <w:jc w:val="left"/>
      </w:pPr>
      <w:r>
        <w:rPr>
          <w:rFonts w:hint="eastAsia"/>
        </w:rPr>
        <w:t>据统计，今年疫情期间，苏州市县（区）两级妇联上下联动，创新招聘活动的内容和形式，依托人社的“江苏省智慧就业云平台”网站、苏州市人才网和“云智聘”微信小程序密集开展线上招聘、直播带岗等形式多样的招聘专场</w:t>
      </w:r>
      <w:r>
        <w:rPr>
          <w:rFonts w:hint="eastAsia"/>
        </w:rPr>
        <w:t>39</w:t>
      </w:r>
      <w:r>
        <w:rPr>
          <w:rFonts w:hint="eastAsia"/>
        </w:rPr>
        <w:t>场，提供就业岗位</w:t>
      </w:r>
      <w:r>
        <w:rPr>
          <w:rFonts w:hint="eastAsia"/>
        </w:rPr>
        <w:t>17390</w:t>
      </w:r>
      <w:r>
        <w:rPr>
          <w:rFonts w:hint="eastAsia"/>
        </w:rPr>
        <w:t>个。每年举办女性创业创新大赛，已累计培育</w:t>
      </w:r>
      <w:r>
        <w:rPr>
          <w:rFonts w:hint="eastAsia"/>
        </w:rPr>
        <w:t>129</w:t>
      </w:r>
      <w:r>
        <w:rPr>
          <w:rFonts w:hint="eastAsia"/>
        </w:rPr>
        <w:t>个优秀项目。每年在中国苏州创博会主会场举办女性创业创新主题活动，常态化开展“她创·思享汇”活动，邀请优秀女性通过线上线下的方式分享创业创新路上难忘的故事和感悟。</w:t>
      </w:r>
    </w:p>
    <w:p w:rsidR="00F07FD0" w:rsidRDefault="00F07FD0">
      <w:pPr>
        <w:ind w:firstLine="420"/>
        <w:jc w:val="right"/>
      </w:pPr>
      <w:r>
        <w:rPr>
          <w:rFonts w:hint="eastAsia"/>
        </w:rPr>
        <w:t>中国妇女报</w:t>
      </w:r>
      <w:r>
        <w:rPr>
          <w:rFonts w:hint="eastAsia"/>
        </w:rPr>
        <w:t>2022-07-05</w:t>
      </w:r>
    </w:p>
    <w:p w:rsidR="00F07FD0" w:rsidRDefault="00F07FD0" w:rsidP="009C33BC">
      <w:pPr>
        <w:sectPr w:rsidR="00F07FD0" w:rsidSect="009C33BC">
          <w:type w:val="continuous"/>
          <w:pgSz w:w="11906" w:h="16838"/>
          <w:pgMar w:top="1644" w:right="1236" w:bottom="1418" w:left="1814" w:header="851" w:footer="907" w:gutter="0"/>
          <w:pgNumType w:start="1"/>
          <w:cols w:space="720"/>
          <w:docGrid w:type="lines" w:linePitch="341" w:charSpace="2373"/>
        </w:sectPr>
      </w:pPr>
    </w:p>
    <w:p w:rsidR="004D5EAD" w:rsidRDefault="004D5EAD"/>
    <w:sectPr w:rsidR="004D5E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07FD0"/>
    <w:rsid w:val="004D5EAD"/>
    <w:rsid w:val="00F07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7F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7F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Company>微软中国</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