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61F2" w:rsidRDefault="008C61F2">
      <w:pPr>
        <w:pStyle w:val="1"/>
      </w:pPr>
      <w:r>
        <w:rPr>
          <w:rFonts w:hint="eastAsia"/>
        </w:rPr>
        <w:t>平谷区妇联“四注重”加强未成年人思想道德建设</w:t>
      </w:r>
    </w:p>
    <w:p w:rsidR="008C61F2" w:rsidRDefault="008C61F2">
      <w:pPr>
        <w:jc w:val="left"/>
      </w:pPr>
      <w:r>
        <w:rPr>
          <w:rFonts w:hint="eastAsia"/>
        </w:rPr>
        <w:t xml:space="preserve">　　平谷区妇联以家庭教育实践活动为载体，通过“四注重”加强未成年人思想道德建设，为未成年人的教育和发展创造良好的社会环境，培养孩子的好思想好品行好习惯，厚植家国情怀，汇聚广大妇女和家庭的力量，为全国文明城区创建做出新贡献。</w:t>
      </w:r>
    </w:p>
    <w:p w:rsidR="008C61F2" w:rsidRDefault="008C61F2">
      <w:pPr>
        <w:jc w:val="left"/>
      </w:pPr>
      <w:r>
        <w:rPr>
          <w:rFonts w:hint="eastAsia"/>
        </w:rPr>
        <w:t xml:space="preserve">　　注重部门联动，形成共建合力。区妇联与区法院联合建立区妇联法官工作站，加强普法共建，通过座谈研讨，法律咨询、诉调对接、家事领域专项座谈、家庭教育令案例培训等方式进一步维护未成年人合法权益。联合区教委，发挥家校社育人协同机制作用，通过家长课堂推进《家庭教育促进法》。在“</w:t>
      </w:r>
      <w:r>
        <w:t>5·15</w:t>
      </w:r>
      <w:r>
        <w:t>家庭教育日</w:t>
      </w:r>
      <w:r>
        <w:t>”</w:t>
      </w:r>
      <w:r>
        <w:t>即将到来之际，区法院、区妇联、区教工委、区教委、区民政局、区司法局、团区委携手举行</w:t>
      </w:r>
      <w:r>
        <w:t>“</w:t>
      </w:r>
      <w:r>
        <w:t>一米阳光</w:t>
      </w:r>
      <w:r>
        <w:t>”</w:t>
      </w:r>
      <w:r>
        <w:t>家庭教育季启动仪式，重磅发布</w:t>
      </w:r>
      <w:r>
        <w:t>“</w:t>
      </w:r>
      <w:r>
        <w:t>一米阳光</w:t>
      </w:r>
      <w:r>
        <w:t>”</w:t>
      </w:r>
      <w:r>
        <w:t>家庭教育季</w:t>
      </w:r>
      <w:r>
        <w:t>“</w:t>
      </w:r>
      <w:r>
        <w:t>十个一</w:t>
      </w:r>
      <w:r>
        <w:t>”</w:t>
      </w:r>
      <w:r>
        <w:t>举措，开通家庭司法热线，通过部门联动，形成教育合力，为未成年人健康成</w:t>
      </w:r>
      <w:r>
        <w:rPr>
          <w:rFonts w:hint="eastAsia"/>
        </w:rPr>
        <w:t>长保驾护航。</w:t>
      </w:r>
    </w:p>
    <w:p w:rsidR="008C61F2" w:rsidRDefault="008C61F2">
      <w:pPr>
        <w:jc w:val="left"/>
      </w:pPr>
      <w:r>
        <w:rPr>
          <w:rFonts w:hint="eastAsia"/>
        </w:rPr>
        <w:t xml:space="preserve">　　注重家庭建设，提升家长素养。一是抓住家长学校这一关键环节。规范工作手册。制定了社区（村）家长学校工作手册。手册统一设置家长学校年度工作计划、总结，会议、活动（培训）记录及照片资料等，促进家庭教育规范化、科学化、系统化，促进未成年人健康成长。完善工作制度。制定了工作重点、阵地共用、组建队伍等七条工作管理制度，推动家庭教育指导服务的常态化、专业化。加强工作指导。召开两街一镇妇联主席、副主席及两街一镇</w:t>
      </w:r>
      <w:r>
        <w:t>35</w:t>
      </w:r>
      <w:r>
        <w:t>个社区家长学校负责人参加的未成年人思想道德建设工作推进会。根据创城工作中未成年人思想道德建设工作任务目标，</w:t>
      </w:r>
      <w:r>
        <w:rPr>
          <w:rFonts w:hint="eastAsia"/>
        </w:rPr>
        <w:t>现场发放了家长学校工作手册，并对工作手册中设置的填写内容进行了培训，指导社区建好家长学校、用好家长学校、管好家长学校，有要求有落实有成效的把社区家长学校办好，办出特色。二是抓住最美家庭这一品牌载体。把爱党爱国爱家、厚植家国情怀，坚持立德树人、科学教子等方面的最美家庭评选条件纳入到《平谷区</w:t>
      </w:r>
      <w:r>
        <w:t>2022</w:t>
      </w:r>
      <w:r>
        <w:t>年寻找</w:t>
      </w:r>
      <w:r>
        <w:t>“</w:t>
      </w:r>
      <w:r>
        <w:t>最美家庭</w:t>
      </w:r>
      <w:r>
        <w:t>”</w:t>
      </w:r>
      <w:r>
        <w:t>活动实施方案》，积极推进家庭教育。依托金港湾家庭家教家风大课堂，制定区妇联智慧家长讲堂　、妇联家长学校课堂、区妇联未成年人思想道德建设文化大讲堂项目，依托市妇联</w:t>
      </w:r>
      <w:r>
        <w:t>“</w:t>
      </w:r>
      <w:r>
        <w:t>新蕊云课堂</w:t>
      </w:r>
      <w:r>
        <w:t>”</w:t>
      </w:r>
      <w:r>
        <w:t>系列讲座课程，贯彻落实</w:t>
      </w:r>
      <w:r>
        <w:t>“</w:t>
      </w:r>
      <w:r>
        <w:rPr>
          <w:rFonts w:hint="eastAsia"/>
        </w:rPr>
        <w:t>家庭教育促进法”，因地制宜开设家庭教育线上线下课堂，帮助家长提升科学育子能力，做实做强社区家长学校。</w:t>
      </w:r>
    </w:p>
    <w:p w:rsidR="008C61F2" w:rsidRDefault="008C61F2">
      <w:pPr>
        <w:jc w:val="left"/>
      </w:pPr>
      <w:r>
        <w:rPr>
          <w:rFonts w:hint="eastAsia"/>
        </w:rPr>
        <w:t xml:space="preserve">　　注重宣传引领，形成广泛共识。线上线下向广大家庭宣传《家庭教育促进法》</w:t>
      </w:r>
      <w:r>
        <w:t>23</w:t>
      </w:r>
      <w:r>
        <w:t>余场，通过图片展示、案例剖析、问题解析等形式，让家长们在家庭教育中，培养未成年人良好习惯，提升法治意识与自我保护意识。以全国家庭教育宣传周为契机，通过中国移动发布家庭教育促进法宣传彩信</w:t>
      </w:r>
      <w:r>
        <w:t>30000</w:t>
      </w:r>
      <w:r>
        <w:t>条，依托平谷女性公众号宣传家庭教育</w:t>
      </w:r>
      <w:r>
        <w:t>“</w:t>
      </w:r>
      <w:r>
        <w:t>应知应会</w:t>
      </w:r>
      <w:r>
        <w:t>”</w:t>
      </w:r>
      <w:r>
        <w:t>、教育部发起的十条育儿倡议、家庭教育促进法十问十答等，送法到家让孩子健康成长。在</w:t>
      </w:r>
      <w:r>
        <w:t>5</w:t>
      </w:r>
      <w:r>
        <w:t>月</w:t>
      </w:r>
      <w:r>
        <w:t>15</w:t>
      </w:r>
      <w:r>
        <w:t>日国际家庭日，开展《中华人民共和国家庭教育促进法》线上知识有奖问答活动，截至目前吸引近</w:t>
      </w:r>
      <w:r>
        <w:t>3000</w:t>
      </w:r>
      <w:r>
        <w:t>名家长积极参与</w:t>
      </w:r>
      <w:r>
        <w:rPr>
          <w:rFonts w:hint="eastAsia"/>
        </w:rPr>
        <w:t xml:space="preserve">，帮助大家学习家庭教育促进法原文、政策问答、法规释义等内容，促进广大家庭学法守法用法，营造全社会重视支持家庭教育的浓厚氛围。　　</w:t>
      </w:r>
    </w:p>
    <w:p w:rsidR="008C61F2" w:rsidRDefault="008C61F2">
      <w:pPr>
        <w:jc w:val="left"/>
      </w:pPr>
      <w:r>
        <w:rPr>
          <w:rFonts w:hint="eastAsia"/>
        </w:rPr>
        <w:t xml:space="preserve">　　注重实践育人，增强教育效果。开展以“学雷锋”“环保助力冬奥”“禁毒教育宣传”“文明驾车、礼让行人”“文明创城”等为主题的“童行”家庭志愿活动</w:t>
      </w:r>
      <w:r>
        <w:t>66</w:t>
      </w:r>
      <w:r>
        <w:t>场，吸引</w:t>
      </w:r>
      <w:r>
        <w:t>2018</w:t>
      </w:r>
      <w:r>
        <w:t>个家庭志愿者积极参与，为新时代未成年人的健康成长营造良好氛围。</w:t>
      </w:r>
    </w:p>
    <w:p w:rsidR="008C61F2" w:rsidRDefault="008C61F2">
      <w:pPr>
        <w:jc w:val="right"/>
      </w:pPr>
      <w:r>
        <w:t>平谷区妇联</w:t>
      </w:r>
      <w:r>
        <w:t>2022-6-16</w:t>
      </w:r>
    </w:p>
    <w:p w:rsidR="008C61F2" w:rsidRDefault="008C61F2" w:rsidP="004019F6">
      <w:pPr>
        <w:sectPr w:rsidR="008C61F2" w:rsidSect="004019F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B178E" w:rsidRDefault="008B178E"/>
    <w:sectPr w:rsidR="008B17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C61F2"/>
    <w:rsid w:val="008B178E"/>
    <w:rsid w:val="008C61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C61F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C61F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210</Words>
  <Characters>1203</Characters>
  <Application>Microsoft Office Word</Application>
  <DocSecurity>0</DocSecurity>
  <Lines>10</Lines>
  <Paragraphs>2</Paragraphs>
  <ScaleCrop>false</ScaleCrop>
  <Company>微软中国</Company>
  <LinksUpToDate>false</LinksUpToDate>
  <CharactersWithSpaces>1411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2023-02-23T09:36:00Z</dcterms:created>
</cp:coreProperties>
</file>