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0FC" w:rsidRDefault="004A10FC" w:rsidP="0087673B">
      <w:pPr>
        <w:pStyle w:val="1"/>
      </w:pPr>
      <w:r w:rsidRPr="0087673B">
        <w:rPr>
          <w:rFonts w:hint="eastAsia"/>
        </w:rPr>
        <w:t>以工作品牌塑造为引擎</w:t>
      </w:r>
      <w:r w:rsidRPr="0087673B">
        <w:t xml:space="preserve"> 推动新时代老干部工作高质量发展</w:t>
      </w:r>
    </w:p>
    <w:p w:rsidR="004A10FC" w:rsidRDefault="004A10FC" w:rsidP="004A10FC">
      <w:pPr>
        <w:ind w:firstLineChars="200" w:firstLine="420"/>
      </w:pPr>
      <w:r>
        <w:rPr>
          <w:rFonts w:hint="eastAsia"/>
        </w:rPr>
        <w:t>市委六届二次全会暨市委经济工作会议明确提出：实施“</w:t>
      </w:r>
      <w:r>
        <w:t>1335”</w:t>
      </w:r>
      <w:r>
        <w:t>工作布局，加快建设</w:t>
      </w:r>
      <w:r>
        <w:t>“</w:t>
      </w:r>
      <w:r>
        <w:t>两个更好</w:t>
      </w:r>
      <w:r>
        <w:t>”</w:t>
      </w:r>
      <w:r>
        <w:t>示范区、美好生活目的地，奋力谱写</w:t>
      </w:r>
      <w:r>
        <w:t>“</w:t>
      </w:r>
      <w:r>
        <w:t>美好生活看信阳</w:t>
      </w:r>
      <w:r>
        <w:t>”</w:t>
      </w:r>
      <w:r>
        <w:t>的绚丽篇章。这是市委站位全局的前瞻性部署，更是奋力实现</w:t>
      </w:r>
      <w:r>
        <w:t>“</w:t>
      </w:r>
      <w:r>
        <w:t>两个更好</w:t>
      </w:r>
      <w:r>
        <w:t>”</w:t>
      </w:r>
      <w:r>
        <w:t>的宏伟蓝图。市委老干部局躬身入局，聚焦主业，主动作为，谋划了</w:t>
      </w:r>
      <w:r>
        <w:t>“</w:t>
      </w:r>
      <w:r>
        <w:t>美好生活看信阳</w:t>
      </w:r>
      <w:r>
        <w:t>·</w:t>
      </w:r>
      <w:r>
        <w:t>出彩银龄映申城</w:t>
      </w:r>
      <w:r>
        <w:t>”</w:t>
      </w:r>
      <w:r>
        <w:t>工作品牌</w:t>
      </w:r>
      <w:r>
        <w:t>,</w:t>
      </w:r>
      <w:r>
        <w:t>通过打造</w:t>
      </w:r>
      <w:r>
        <w:t>“</w:t>
      </w:r>
      <w:r>
        <w:t>红色银龄</w:t>
      </w:r>
      <w:r>
        <w:t>”</w:t>
      </w:r>
      <w:r>
        <w:t>党建品牌、</w:t>
      </w:r>
      <w:r>
        <w:t>“</w:t>
      </w:r>
      <w:r>
        <w:t>金色银龄</w:t>
      </w:r>
      <w:r>
        <w:t>”</w:t>
      </w:r>
      <w:r>
        <w:t>活动品牌、</w:t>
      </w:r>
      <w:r>
        <w:t>“</w:t>
      </w:r>
      <w:r>
        <w:t>绿色银龄</w:t>
      </w:r>
      <w:r>
        <w:t>”</w:t>
      </w:r>
      <w:r>
        <w:t>服务品牌，引领广大老同志为谱写</w:t>
      </w:r>
      <w:r>
        <w:t>“</w:t>
      </w:r>
      <w:r>
        <w:t>美好生活看信阳</w:t>
      </w:r>
      <w:r>
        <w:t>”</w:t>
      </w:r>
      <w:r>
        <w:t>绚丽篇章贡献银发力量，推动新时代老干部工作高质量发展。</w:t>
      </w:r>
    </w:p>
    <w:p w:rsidR="004A10FC" w:rsidRDefault="004A10FC" w:rsidP="004A10FC">
      <w:pPr>
        <w:ind w:firstLineChars="200" w:firstLine="420"/>
      </w:pPr>
      <w:r>
        <w:rPr>
          <w:rFonts w:hint="eastAsia"/>
        </w:rPr>
        <w:t>与市委组织部联合开展离退休党组织和党员“两清一提升”专项行动，以“</w:t>
      </w:r>
      <w:r>
        <w:t>1+1+N”</w:t>
      </w:r>
      <w:r>
        <w:t>模式打造</w:t>
      </w:r>
      <w:r>
        <w:t>“</w:t>
      </w:r>
      <w:r>
        <w:t>红色银龄</w:t>
      </w:r>
      <w:r>
        <w:t>”</w:t>
      </w:r>
      <w:r>
        <w:t>党建品牌。打造</w:t>
      </w:r>
      <w:r>
        <w:t>1</w:t>
      </w:r>
      <w:r>
        <w:t>个阵地</w:t>
      </w:r>
      <w:r>
        <w:t>——“</w:t>
      </w:r>
      <w:r>
        <w:t>红色银龄</w:t>
      </w:r>
      <w:r>
        <w:t>”</w:t>
      </w:r>
      <w:r>
        <w:t>党建活动室，通过</w:t>
      </w:r>
      <w:r>
        <w:t>“</w:t>
      </w:r>
      <w:r>
        <w:t>清底</w:t>
      </w:r>
      <w:r>
        <w:t>”</w:t>
      </w:r>
      <w:r>
        <w:t>专项调研，贯彻落实《关于加强新时代离退休干部党的建设工作的意见》要求，以</w:t>
      </w:r>
      <w:r>
        <w:t>“</w:t>
      </w:r>
      <w:r>
        <w:t>六好</w:t>
      </w:r>
      <w:r>
        <w:t>”</w:t>
      </w:r>
      <w:r>
        <w:t>为标准，推动创建示范党支部，打造全覆盖性</w:t>
      </w:r>
      <w:r>
        <w:t>“</w:t>
      </w:r>
      <w:r>
        <w:t>红色银龄</w:t>
      </w:r>
      <w:r>
        <w:t>”</w:t>
      </w:r>
      <w:r>
        <w:t>党建活动室，营造浓厚的党建活动氛围。目前已创建省级示范党支部</w:t>
      </w:r>
      <w:r>
        <w:t>7</w:t>
      </w:r>
      <w:r>
        <w:t>个，市级示范党支部</w:t>
      </w:r>
      <w:r>
        <w:t>12</w:t>
      </w:r>
      <w:r>
        <w:t>个。建设</w:t>
      </w:r>
      <w:r>
        <w:t>1</w:t>
      </w:r>
      <w:r>
        <w:t>支队伍</w:t>
      </w:r>
      <w:r>
        <w:t>——“</w:t>
      </w:r>
      <w:r>
        <w:t>红色银龄</w:t>
      </w:r>
      <w:r>
        <w:t>”</w:t>
      </w:r>
      <w:r>
        <w:t>党群先锋队，率先在全省老干部系统建立领导干部党建联系点制度，与基层离退休干部党支部建立直接联系，以点带面</w:t>
      </w:r>
      <w:r>
        <w:rPr>
          <w:rFonts w:hint="eastAsia"/>
        </w:rPr>
        <w:t>，辐射全市</w:t>
      </w:r>
      <w:r>
        <w:t>10</w:t>
      </w:r>
      <w:r>
        <w:t>个县（区）</w:t>
      </w:r>
      <w:r>
        <w:t>51</w:t>
      </w:r>
      <w:r>
        <w:t>个离退休干部党支部联系点，组织引导开展</w:t>
      </w:r>
      <w:r>
        <w:t>“</w:t>
      </w:r>
      <w:r>
        <w:t>支部联支部</w:t>
      </w:r>
      <w:r>
        <w:t>”</w:t>
      </w:r>
      <w:r>
        <w:t>党建活动，不定期开展联系指导，引领政策在基层落实、问题在基层解决、效果在基层体现。开展</w:t>
      </w:r>
      <w:r>
        <w:t>N</w:t>
      </w:r>
      <w:r>
        <w:t>项主题活动</w:t>
      </w:r>
      <w:r>
        <w:t>——</w:t>
      </w:r>
      <w:r>
        <w:t>以喜迎二十大为主线，开展</w:t>
      </w:r>
      <w:r>
        <w:t>“</w:t>
      </w:r>
      <w:r>
        <w:t>银龄喜迎二十大</w:t>
      </w:r>
      <w:r>
        <w:t>”</w:t>
      </w:r>
      <w:r>
        <w:t>主题教育实践活动、</w:t>
      </w:r>
      <w:r>
        <w:t>“</w:t>
      </w:r>
      <w:r>
        <w:t>喜迎二十大、一心跟党走</w:t>
      </w:r>
      <w:r>
        <w:t>”</w:t>
      </w:r>
      <w:r>
        <w:t>主题党日活动、</w:t>
      </w:r>
      <w:r>
        <w:t>“</w:t>
      </w:r>
      <w:r>
        <w:t>建言二十大</w:t>
      </w:r>
      <w:r>
        <w:t>”</w:t>
      </w:r>
      <w:r>
        <w:t>、</w:t>
      </w:r>
      <w:r>
        <w:t>“</w:t>
      </w:r>
      <w:r>
        <w:t>美好生活看信阳</w:t>
      </w:r>
      <w:r>
        <w:t>·</w:t>
      </w:r>
      <w:r>
        <w:t>我为信阳献一策</w:t>
      </w:r>
      <w:r>
        <w:t>”</w:t>
      </w:r>
      <w:r>
        <w:t>建言献策征集活动、</w:t>
      </w:r>
      <w:r>
        <w:t>“</w:t>
      </w:r>
      <w:r>
        <w:t>我看</w:t>
      </w:r>
      <w:r>
        <w:t>”</w:t>
      </w:r>
      <w:r>
        <w:t>系列专题调研等</w:t>
      </w:r>
      <w:r>
        <w:t>N</w:t>
      </w:r>
      <w:r>
        <w:t>项主题活动，引导老党员老干部讲好中国故事，弘扬大别山精神，为信阳高质量发展建言献策，擦亮</w:t>
      </w:r>
      <w:r>
        <w:t>“</w:t>
      </w:r>
      <w:r>
        <w:t>红色银龄</w:t>
      </w:r>
      <w:r>
        <w:t>”</w:t>
      </w:r>
      <w:r>
        <w:t>品牌底色。</w:t>
      </w:r>
    </w:p>
    <w:p w:rsidR="004A10FC" w:rsidRDefault="004A10FC" w:rsidP="004A10FC">
      <w:pPr>
        <w:ind w:firstLineChars="200" w:firstLine="420"/>
      </w:pPr>
      <w:r>
        <w:rPr>
          <w:rFonts w:hint="eastAsia"/>
        </w:rPr>
        <w:t>紧扣“</w:t>
      </w:r>
      <w:r>
        <w:t>1335”</w:t>
      </w:r>
      <w:r>
        <w:t>工作布局，组建信阳市</w:t>
      </w:r>
      <w:r>
        <w:t>“</w:t>
      </w:r>
      <w:r>
        <w:t>金色银龄</w:t>
      </w:r>
      <w:r>
        <w:t>”</w:t>
      </w:r>
      <w:r>
        <w:t>志愿服务队，引导老同志在党建指导、红色宣讲、基层治理、乡村振兴、文明创建等方面发挥优势和作用。当好党建指导员，争做产业绿色崛起的推动者。积极引导老党建工作者到企业担任党建指导员，充分发挥党组织和党员联系面广、协调力强的优势，为产业绿色崛起作贡献。潢川县老同志在疫情期间保障产业链内花卉苗木运输畅通，有利地推动企业复工复产。成立红色宣讲团，争做品质生活引领的示范者。组建</w:t>
      </w:r>
      <w:r>
        <w:t>“</w:t>
      </w:r>
      <w:r>
        <w:t>金色银龄</w:t>
      </w:r>
      <w:r>
        <w:t>”</w:t>
      </w:r>
      <w:r>
        <w:t>宣讲团、</w:t>
      </w:r>
      <w:r>
        <w:t>“</w:t>
      </w:r>
      <w:r>
        <w:t>红纽扣</w:t>
      </w:r>
      <w:r>
        <w:t>”</w:t>
      </w:r>
      <w:r>
        <w:t>主题教育宣讲队，开展</w:t>
      </w:r>
      <w:r>
        <w:t>“</w:t>
      </w:r>
      <w:r>
        <w:t>党的创新理论宣讲</w:t>
      </w:r>
      <w:r>
        <w:t>”</w:t>
      </w:r>
      <w:r>
        <w:t>主题宣传教育实践活动，引导</w:t>
      </w:r>
      <w:r>
        <w:rPr>
          <w:rFonts w:hint="eastAsia"/>
        </w:rPr>
        <w:t>老同志讲好“四个故事”。目前全市已组建宣讲团（队）</w:t>
      </w:r>
      <w:r>
        <w:t>13</w:t>
      </w:r>
      <w:r>
        <w:t>个，通过报告会、专题宣讲、直播宣讲等方式，开展宣讲</w:t>
      </w:r>
      <w:r>
        <w:t>20</w:t>
      </w:r>
      <w:r>
        <w:t>余场，受众达</w:t>
      </w:r>
      <w:r>
        <w:t>30000</w:t>
      </w:r>
      <w:r>
        <w:t>余人次。聚焦基层治理，争做花园城市建设的志愿者。以全国离退休干部先进个人曹甫延创建的</w:t>
      </w:r>
      <w:r>
        <w:t>“</w:t>
      </w:r>
      <w:r>
        <w:t>老曹工作室</w:t>
      </w:r>
      <w:r>
        <w:t>”</w:t>
      </w:r>
      <w:r>
        <w:t>为示范点，在全市打造各级</w:t>
      </w:r>
      <w:r>
        <w:t>“</w:t>
      </w:r>
      <w:r>
        <w:t>五老</w:t>
      </w:r>
      <w:r>
        <w:t>”</w:t>
      </w:r>
      <w:r>
        <w:t>调解室平台，助力实现城市基层治理能力现代化。目前平桥区已建成</w:t>
      </w:r>
      <w:r>
        <w:t>“</w:t>
      </w:r>
      <w:r>
        <w:t>五老</w:t>
      </w:r>
      <w:r>
        <w:t>”</w:t>
      </w:r>
      <w:r>
        <w:t>调解室</w:t>
      </w:r>
      <w:r>
        <w:t>226</w:t>
      </w:r>
      <w:r>
        <w:t>个，聘请</w:t>
      </w:r>
      <w:r>
        <w:t>“</w:t>
      </w:r>
      <w:r>
        <w:t>五老</w:t>
      </w:r>
      <w:r>
        <w:t>”</w:t>
      </w:r>
      <w:r>
        <w:t>人员</w:t>
      </w:r>
      <w:r>
        <w:t>356</w:t>
      </w:r>
      <w:r>
        <w:t>人。巩固脱贫攻坚成果，争做乡村振兴扛旗的助力者。组织</w:t>
      </w:r>
      <w:r>
        <w:t>“</w:t>
      </w:r>
      <w:r>
        <w:t>银发人才库</w:t>
      </w:r>
      <w:r>
        <w:t>”</w:t>
      </w:r>
      <w:r>
        <w:t>老专家，开展支教助学、技术培训等志愿服务活动，为助力乡村振兴贡献银发力量。浉河区</w:t>
      </w:r>
      <w:r>
        <w:rPr>
          <w:rFonts w:hint="eastAsia"/>
        </w:rPr>
        <w:t>“老科协专家服务团”，累计培训农民</w:t>
      </w:r>
      <w:r>
        <w:t>2000</w:t>
      </w:r>
      <w:r>
        <w:t>多人，推广新技术、新品种</w:t>
      </w:r>
      <w:r>
        <w:t>5</w:t>
      </w:r>
      <w:r>
        <w:t>项，辐射带动</w:t>
      </w:r>
      <w:r>
        <w:t>15000</w:t>
      </w:r>
      <w:r>
        <w:t>余户农民致富。文明创建志愿行动，争做交旅文创出彩的点赞者。各级</w:t>
      </w:r>
      <w:r>
        <w:t>“</w:t>
      </w:r>
      <w:r>
        <w:t>金色银龄</w:t>
      </w:r>
      <w:r>
        <w:t>”</w:t>
      </w:r>
      <w:r>
        <w:t>志愿服务队主动响应疫情防控《倡议书》号召，坚守在卡口、服务在居民小区、战斗在核酸检测点。全市共有</w:t>
      </w:r>
      <w:r>
        <w:t>40</w:t>
      </w:r>
      <w:r>
        <w:t>支</w:t>
      </w:r>
      <w:r>
        <w:t>“</w:t>
      </w:r>
      <w:r>
        <w:t>金色银龄</w:t>
      </w:r>
      <w:r>
        <w:t>”</w:t>
      </w:r>
      <w:r>
        <w:t>志愿服务队，近</w:t>
      </w:r>
      <w:r>
        <w:t>300</w:t>
      </w:r>
      <w:r>
        <w:t>名老同志奔走在防控一线。</w:t>
      </w:r>
    </w:p>
    <w:p w:rsidR="004A10FC" w:rsidRDefault="004A10FC" w:rsidP="004A10FC">
      <w:pPr>
        <w:ind w:firstLineChars="200" w:firstLine="420"/>
      </w:pPr>
      <w:r>
        <w:rPr>
          <w:rFonts w:hint="eastAsia"/>
        </w:rPr>
        <w:t>以服务好离退休干部为出发点和落脚点，积极推进暖心工程，建设“绿色银龄”服务品牌。实施离休干部一人一策。建立市直单位离休干部“一对一”服务保障联系制度</w:t>
      </w:r>
      <w:r>
        <w:t>,</w:t>
      </w:r>
      <w:r>
        <w:t>对离休干部实施一人一策，通过建立信息管理、组织学习教育、落实服务保障等措施，解决离休干部关注的热点、</w:t>
      </w:r>
      <w:r>
        <w:lastRenderedPageBreak/>
        <w:t>难点问题，把党对老干部的关怀和温暖落到实处。建立干部荣誉退休制度。与市委组织部、市人社局联合制定《信阳市干部荣誉退休制度》</w:t>
      </w:r>
      <w:r>
        <w:t>,</w:t>
      </w:r>
      <w:r>
        <w:t>加强对退休干部服务管理力度。制度试行以来，全市先后共举行荣誉退休仪式</w:t>
      </w:r>
      <w:r>
        <w:t>10</w:t>
      </w:r>
      <w:r>
        <w:t>余场，切实提高了退休干部的荣誉感和责任感。加强疫情期间服务管理。通</w:t>
      </w:r>
      <w:r>
        <w:rPr>
          <w:rFonts w:hint="eastAsia"/>
        </w:rPr>
        <w:t>过走访慰问、赠送爱心早餐包等方式为空巢、独居、有特殊困难的老干部提供爱心服务。市老干部大学在“信阳老干部”微信公众号增设线上课堂，实现“停课不停学，教学不断档”。提升服务能力。开展“岗位练兵”大比武打造一批“四有”老干部工作者，不断增强做好新时代老干部工作的责任感使命感。我市</w:t>
      </w:r>
      <w:r>
        <w:t>1</w:t>
      </w:r>
      <w:r>
        <w:t>名同志被授予</w:t>
      </w:r>
      <w:r>
        <w:t>“</w:t>
      </w:r>
      <w:r>
        <w:t>全国老干部工作先进个人</w:t>
      </w:r>
      <w:r>
        <w:t>”</w:t>
      </w:r>
      <w:r>
        <w:t>称号，</w:t>
      </w:r>
      <w:r>
        <w:t>2</w:t>
      </w:r>
      <w:r>
        <w:t>个单位被授予</w:t>
      </w:r>
      <w:r>
        <w:t>“</w:t>
      </w:r>
      <w:r>
        <w:t>全省老干部工作先进集体</w:t>
      </w:r>
      <w:r>
        <w:t>”</w:t>
      </w:r>
      <w:r>
        <w:t>称号，</w:t>
      </w:r>
      <w:r>
        <w:t>6</w:t>
      </w:r>
      <w:r>
        <w:t>名同志被授予</w:t>
      </w:r>
      <w:r>
        <w:t>“</w:t>
      </w:r>
      <w:r>
        <w:t>全省先进老干部工作者</w:t>
      </w:r>
      <w:r>
        <w:t>”</w:t>
      </w:r>
      <w:r>
        <w:t>称号。</w:t>
      </w:r>
    </w:p>
    <w:p w:rsidR="004A10FC" w:rsidRDefault="004A10FC" w:rsidP="0087673B">
      <w:pPr>
        <w:jc w:val="right"/>
      </w:pPr>
      <w:r w:rsidRPr="0087673B">
        <w:rPr>
          <w:rFonts w:hint="eastAsia"/>
        </w:rPr>
        <w:t>信阳老干部</w:t>
      </w:r>
      <w:r>
        <w:rPr>
          <w:rFonts w:hint="eastAsia"/>
        </w:rPr>
        <w:t>2023-2-13</w:t>
      </w:r>
    </w:p>
    <w:p w:rsidR="004A10FC" w:rsidRDefault="004A10FC" w:rsidP="00330ABD">
      <w:pPr>
        <w:sectPr w:rsidR="004A10FC" w:rsidSect="00330A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06B8" w:rsidRDefault="001606B8"/>
    <w:sectPr w:rsidR="001606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A10FC"/>
    <w:rsid w:val="001606B8"/>
    <w:rsid w:val="004A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10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10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1633</Characters>
  <Application>Microsoft Office Word</Application>
  <DocSecurity>0</DocSecurity>
  <Lines>13</Lines>
  <Paragraphs>3</Paragraphs>
  <ScaleCrop>false</ScaleCrop>
  <Company>Microsoft</Company>
  <LinksUpToDate>false</LinksUpToDate>
  <CharactersWithSpaces>1916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2023-02-17T09:31:00Z</dcterms:created>
</cp:coreProperties>
</file>