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8C" w:rsidRDefault="003D258C" w:rsidP="00D5657F">
      <w:pPr>
        <w:pStyle w:val="1"/>
      </w:pPr>
      <w:r w:rsidRPr="00174DBF">
        <w:rPr>
          <w:rFonts w:hint="eastAsia"/>
        </w:rPr>
        <w:t>锦屏县十八届人大常委会</w:t>
      </w:r>
      <w:r w:rsidRPr="00174DBF">
        <w:t>2022年工作综述</w:t>
      </w:r>
    </w:p>
    <w:p w:rsidR="003D258C" w:rsidRDefault="003D258C" w:rsidP="003D258C">
      <w:pPr>
        <w:ind w:firstLineChars="200" w:firstLine="420"/>
        <w:jc w:val="left"/>
      </w:pPr>
      <w:r w:rsidRPr="00174DBF">
        <w:rPr>
          <w:rFonts w:hint="eastAsia"/>
        </w:rPr>
        <w:t>以担当诠释初心</w:t>
      </w:r>
      <w:r w:rsidRPr="00174DBF">
        <w:t xml:space="preserve"> </w:t>
      </w:r>
      <w:r w:rsidRPr="00174DBF">
        <w:t>用实干践行使命</w:t>
      </w:r>
    </w:p>
    <w:p w:rsidR="003D258C" w:rsidRDefault="003D258C" w:rsidP="003D258C">
      <w:pPr>
        <w:ind w:firstLineChars="200" w:firstLine="420"/>
        <w:jc w:val="left"/>
      </w:pPr>
      <w:r w:rsidRPr="00174DBF">
        <w:t>——</w:t>
      </w:r>
      <w:r w:rsidRPr="00174DBF">
        <w:t>锦屏县十八届人大常委会</w:t>
      </w:r>
      <w:r w:rsidRPr="00174DBF">
        <w:t>2022</w:t>
      </w:r>
      <w:r w:rsidRPr="00174DBF">
        <w:t>年工作综述</w:t>
      </w:r>
    </w:p>
    <w:p w:rsidR="003D258C" w:rsidRDefault="003D258C" w:rsidP="003D258C">
      <w:pPr>
        <w:ind w:firstLineChars="200" w:firstLine="420"/>
        <w:jc w:val="left"/>
      </w:pPr>
      <w:r>
        <w:rPr>
          <w:rFonts w:hint="eastAsia"/>
        </w:rPr>
        <w:t>光阴似箭，奋斗如歌。</w:t>
      </w:r>
    </w:p>
    <w:p w:rsidR="003D258C" w:rsidRDefault="003D258C" w:rsidP="003D258C">
      <w:pPr>
        <w:ind w:firstLineChars="200" w:firstLine="420"/>
        <w:jc w:val="left"/>
      </w:pPr>
      <w:r>
        <w:rPr>
          <w:rFonts w:hint="eastAsia"/>
        </w:rPr>
        <w:t>弹指之间，我们挥别</w:t>
      </w:r>
      <w:r>
        <w:t>2022</w:t>
      </w:r>
      <w:r>
        <w:t>年，迎来</w:t>
      </w:r>
      <w:r>
        <w:t>2023</w:t>
      </w:r>
      <w:r>
        <w:t>年。</w:t>
      </w:r>
    </w:p>
    <w:p w:rsidR="003D258C" w:rsidRDefault="003D258C" w:rsidP="003D258C">
      <w:pPr>
        <w:ind w:firstLineChars="200" w:firstLine="420"/>
        <w:jc w:val="left"/>
      </w:pPr>
      <w:r>
        <w:rPr>
          <w:rFonts w:hint="eastAsia"/>
        </w:rPr>
        <w:t>时光之笔镌刻了过去一年锦屏县十八届人大常委会开局之年依法履职、主动作为、守正创新的崭新画卷，成绩可圈可点，亮点精彩纷呈。</w:t>
      </w:r>
    </w:p>
    <w:p w:rsidR="003D258C" w:rsidRDefault="003D258C" w:rsidP="003D258C">
      <w:pPr>
        <w:ind w:firstLineChars="200" w:firstLine="420"/>
        <w:jc w:val="left"/>
      </w:pPr>
      <w:r>
        <w:rPr>
          <w:rFonts w:hint="eastAsia"/>
        </w:rPr>
        <w:t>一年来，共任免国家机关工作人员</w:t>
      </w:r>
      <w:r>
        <w:t>105</w:t>
      </w:r>
      <w:r>
        <w:t>人次，召开常委会</w:t>
      </w:r>
      <w:r>
        <w:t>10</w:t>
      </w:r>
      <w:r>
        <w:t>次、主任会议</w:t>
      </w:r>
      <w:r>
        <w:t>14</w:t>
      </w:r>
      <w:r>
        <w:t>次、听取、审议</w:t>
      </w:r>
      <w:r>
        <w:t>“</w:t>
      </w:r>
      <w:r>
        <w:t>一府一委两院</w:t>
      </w:r>
      <w:r>
        <w:t>”</w:t>
      </w:r>
      <w:r>
        <w:t>专项工作报告</w:t>
      </w:r>
      <w:r>
        <w:t>36</w:t>
      </w:r>
      <w:r>
        <w:t>个，开展执法检查</w:t>
      </w:r>
      <w:r>
        <w:t>3</w:t>
      </w:r>
      <w:r>
        <w:t>项，专题调研</w:t>
      </w:r>
      <w:r>
        <w:t>4</w:t>
      </w:r>
      <w:r>
        <w:t>次，专题视察</w:t>
      </w:r>
      <w:r>
        <w:t>2</w:t>
      </w:r>
      <w:r>
        <w:t>次</w:t>
      </w:r>
      <w:r>
        <w:t>……</w:t>
      </w:r>
    </w:p>
    <w:p w:rsidR="003D258C" w:rsidRDefault="003D258C" w:rsidP="003D258C">
      <w:pPr>
        <w:ind w:firstLineChars="200" w:firstLine="420"/>
        <w:jc w:val="left"/>
      </w:pPr>
      <w:r>
        <w:rPr>
          <w:rFonts w:hint="eastAsia"/>
        </w:rPr>
        <w:t>一组组数据，反映的是县人大及其常委会依法履职的责任担当，体现的是求真务实的工作作风，回荡的是人民至上的铿锵誓言，交出的是人民满意的时代答卷。</w:t>
      </w:r>
    </w:p>
    <w:p w:rsidR="003D258C" w:rsidRDefault="003D258C" w:rsidP="003D258C">
      <w:pPr>
        <w:ind w:firstLineChars="200" w:firstLine="420"/>
        <w:jc w:val="left"/>
      </w:pPr>
      <w:r>
        <w:rPr>
          <w:rFonts w:hint="eastAsia"/>
        </w:rPr>
        <w:t>黔东南州人大常委会主任汤越强对过去一年锦屏人大工作给予了“在服务大局上积极主动，在依法履职上尽心尽力，在代表履职上充分保障，在自身建设上成效显著”的高度评价。</w:t>
      </w:r>
    </w:p>
    <w:p w:rsidR="003D258C" w:rsidRDefault="003D258C" w:rsidP="003D258C">
      <w:pPr>
        <w:ind w:firstLineChars="200" w:firstLine="420"/>
        <w:jc w:val="left"/>
      </w:pPr>
      <w:r>
        <w:rPr>
          <w:rFonts w:hint="eastAsia"/>
        </w:rPr>
        <w:t>提升政治站位谋新篇章</w:t>
      </w:r>
    </w:p>
    <w:p w:rsidR="003D258C" w:rsidRDefault="003D258C" w:rsidP="003D258C">
      <w:pPr>
        <w:ind w:firstLineChars="200" w:firstLine="420"/>
        <w:jc w:val="left"/>
      </w:pPr>
      <w:r>
        <w:rPr>
          <w:rFonts w:hint="eastAsia"/>
        </w:rPr>
        <w:t>始终把坚持党的全面领导作为最高政治原则，向党中央看齐，与省委、州委对标，始终做到与县委在思想上同心、目标上同向、行动上同步，始终确保人大工作正确政治方向。</w:t>
      </w:r>
    </w:p>
    <w:p w:rsidR="003D258C" w:rsidRDefault="003D258C" w:rsidP="003D258C">
      <w:pPr>
        <w:ind w:firstLineChars="200" w:firstLine="420"/>
        <w:jc w:val="left"/>
      </w:pPr>
      <w:r>
        <w:rPr>
          <w:rFonts w:hint="eastAsia"/>
        </w:rPr>
        <w:t>始终把全面从严治党作为首要政治任务，切实强化全面从严治党主体责任和“一岗双责”，落实意识形态工作责任，持续巩固政治清明、党风清淳、机关清廉、干部清正的良好政治生态。</w:t>
      </w:r>
    </w:p>
    <w:p w:rsidR="003D258C" w:rsidRDefault="003D258C" w:rsidP="003D258C">
      <w:pPr>
        <w:ind w:firstLineChars="200" w:firstLine="420"/>
        <w:jc w:val="left"/>
      </w:pPr>
      <w:r>
        <w:rPr>
          <w:rFonts w:hint="eastAsia"/>
        </w:rPr>
        <w:t>始终把强化理论武装作为重要履职保障，坚持“第一议题”抓学习，”第一遵循“抓贯彻”，第一政治要件“抓落实”，召开党组理论中心组集中研讨</w:t>
      </w:r>
      <w:r>
        <w:t>6</w:t>
      </w:r>
      <w:r>
        <w:t>次，干部</w:t>
      </w:r>
      <w:r>
        <w:t>“</w:t>
      </w:r>
      <w:r>
        <w:t>周一</w:t>
      </w:r>
      <w:r>
        <w:t>”</w:t>
      </w:r>
      <w:r>
        <w:t>学习</w:t>
      </w:r>
      <w:r>
        <w:t>26</w:t>
      </w:r>
      <w:r>
        <w:t>次，认真学习贯彻党的十九届六中全会、中央人大工作会议及全国</w:t>
      </w:r>
      <w:r>
        <w:t>“</w:t>
      </w:r>
      <w:r>
        <w:t>两会</w:t>
      </w:r>
      <w:r>
        <w:t>”</w:t>
      </w:r>
      <w:r>
        <w:t>精神，认真领悟党的二十大的新思想新论断、新部署新要求。</w:t>
      </w:r>
    </w:p>
    <w:p w:rsidR="003D258C" w:rsidRDefault="003D258C" w:rsidP="003D258C">
      <w:pPr>
        <w:ind w:firstLineChars="200" w:firstLine="420"/>
        <w:jc w:val="left"/>
      </w:pPr>
      <w:r>
        <w:rPr>
          <w:rFonts w:hint="eastAsia"/>
        </w:rPr>
        <w:t>服务中心大局展新担当</w:t>
      </w:r>
    </w:p>
    <w:p w:rsidR="003D258C" w:rsidRDefault="003D258C" w:rsidP="003D258C">
      <w:pPr>
        <w:ind w:firstLineChars="200" w:firstLine="420"/>
        <w:jc w:val="left"/>
      </w:pPr>
      <w:r>
        <w:rPr>
          <w:rFonts w:hint="eastAsia"/>
        </w:rPr>
        <w:t>常委会及班子及成员树牢大局观念和“一线”思想，做到政治上站位“一线”高度，精神上保持“一线”状态，工作上坚持“一线”标准，实践中发挥“一线”作用，牵头负责的各项重点工作扎实开展、高效推进、取得实效。</w:t>
      </w:r>
    </w:p>
    <w:p w:rsidR="003D258C" w:rsidRDefault="003D258C" w:rsidP="003D258C">
      <w:pPr>
        <w:ind w:firstLineChars="200" w:firstLine="420"/>
        <w:jc w:val="left"/>
      </w:pPr>
      <w:r>
        <w:rPr>
          <w:rFonts w:hint="eastAsia"/>
        </w:rPr>
        <w:t>以舍我其谁的担当助力疫情防控阻击战，以“疫”不容辞态度</w:t>
      </w:r>
      <w:r>
        <w:t>,</w:t>
      </w:r>
      <w:r>
        <w:t>以坚守诠释责任担当、用行动践行初心使命，凭涓滴之力汇聚起抗击疫情的磅礴伟力。</w:t>
      </w:r>
    </w:p>
    <w:p w:rsidR="003D258C" w:rsidRDefault="003D258C" w:rsidP="003D258C">
      <w:pPr>
        <w:ind w:firstLineChars="200" w:firstLine="420"/>
        <w:jc w:val="left"/>
      </w:pPr>
      <w:r>
        <w:rPr>
          <w:rFonts w:hint="eastAsia"/>
        </w:rPr>
        <w:t>以高度的政治责任助推乡村振兴，一名副主任协助县委抓巩固拓展脱贫攻坚成果同乡村振兴有效衔接工作，其他领导班子成员认真履行“一线指挥员”职责，深入联系乡镇调研、督导巩固拓展脱贫攻坚成果同乡村振兴有效衔接工作，助力巩固拓展脱贫攻坚成果同乡村振兴有效衔接取得积极成效。</w:t>
      </w:r>
    </w:p>
    <w:p w:rsidR="003D258C" w:rsidRDefault="003D258C" w:rsidP="003D258C">
      <w:pPr>
        <w:ind w:firstLineChars="200" w:firstLine="420"/>
        <w:jc w:val="left"/>
      </w:pPr>
      <w:r>
        <w:rPr>
          <w:rFonts w:hint="eastAsia"/>
        </w:rPr>
        <w:t>以时不我待的态度抓好驻点招商，一名副主任带队驻粤开展招商引资工作</w:t>
      </w:r>
      <w:r>
        <w:t>,</w:t>
      </w:r>
      <w:r>
        <w:t>累计签约项目</w:t>
      </w:r>
      <w:r>
        <w:t>7</w:t>
      </w:r>
      <w:r>
        <w:t>个到位资金</w:t>
      </w:r>
      <w:r>
        <w:t>6.0</w:t>
      </w:r>
      <w:r>
        <w:t>亿元。</w:t>
      </w:r>
    </w:p>
    <w:p w:rsidR="003D258C" w:rsidRDefault="003D258C" w:rsidP="003D258C">
      <w:pPr>
        <w:ind w:firstLineChars="200" w:firstLine="420"/>
        <w:jc w:val="left"/>
      </w:pPr>
      <w:r>
        <w:rPr>
          <w:rFonts w:hint="eastAsia"/>
        </w:rPr>
        <w:t>以只争朝夕的精神推动国家储备林项目建设，一名副主任领衔全县国家储备林项目建设工作，完成国家储备林项目规划</w:t>
      </w:r>
      <w:r>
        <w:t>34</w:t>
      </w:r>
      <w:r>
        <w:t>万亩，林地流转和林木收储</w:t>
      </w:r>
      <w:r>
        <w:t>7.46</w:t>
      </w:r>
      <w:r>
        <w:t>万亩，兑现林农流转收储资金</w:t>
      </w:r>
      <w:r>
        <w:t>5.19</w:t>
      </w:r>
      <w:r>
        <w:t>亿元，解决群众就近就业</w:t>
      </w:r>
      <w:r>
        <w:t>3.5</w:t>
      </w:r>
      <w:r>
        <w:t>万人次。</w:t>
      </w:r>
    </w:p>
    <w:p w:rsidR="003D258C" w:rsidRDefault="003D258C" w:rsidP="003D258C">
      <w:pPr>
        <w:ind w:firstLineChars="200" w:firstLine="420"/>
        <w:jc w:val="left"/>
      </w:pPr>
      <w:r>
        <w:rPr>
          <w:rFonts w:hint="eastAsia"/>
        </w:rPr>
        <w:t>以务实作风抓好文明城市创建和城市基层党建工作，</w:t>
      </w:r>
      <w:r>
        <w:t>8</w:t>
      </w:r>
      <w:r>
        <w:t>名县级领导分别负责督导</w:t>
      </w:r>
      <w:r>
        <w:t>5</w:t>
      </w:r>
      <w:r>
        <w:t>个社区文</w:t>
      </w:r>
      <w:r>
        <w:lastRenderedPageBreak/>
        <w:t>明城市创建、</w:t>
      </w:r>
      <w:r>
        <w:t>2</w:t>
      </w:r>
      <w:r>
        <w:t>个社区基层党建工作，切实解决社区网格痛点、难点、堵点问题</w:t>
      </w:r>
      <w:r>
        <w:t>30</w:t>
      </w:r>
      <w:r>
        <w:t>余件，帮扶社区协调项目</w:t>
      </w:r>
      <w:r>
        <w:t>4</w:t>
      </w:r>
      <w:r>
        <w:t>个，实现创建工作常态化、精细化。</w:t>
      </w:r>
    </w:p>
    <w:p w:rsidR="003D258C" w:rsidRDefault="003D258C" w:rsidP="003D258C">
      <w:pPr>
        <w:ind w:firstLineChars="200" w:firstLine="420"/>
        <w:jc w:val="left"/>
      </w:pPr>
      <w:r>
        <w:rPr>
          <w:rFonts w:hint="eastAsia"/>
        </w:rPr>
        <w:t>依法履职行权创新局面</w:t>
      </w:r>
    </w:p>
    <w:p w:rsidR="003D258C" w:rsidRDefault="003D258C" w:rsidP="003D258C">
      <w:pPr>
        <w:ind w:firstLineChars="200" w:firstLine="420"/>
        <w:jc w:val="left"/>
      </w:pPr>
      <w:r>
        <w:rPr>
          <w:rFonts w:hint="eastAsia"/>
        </w:rPr>
        <w:t>坚持正确监督、有效监督、依法监督，紧紧围绕“四新”主攻“四化”、建设“桥头堡”、重点工程、重大项目、经济社会发展、人民群众关注的热点难点等问题，依法行权。</w:t>
      </w:r>
    </w:p>
    <w:p w:rsidR="003D258C" w:rsidRDefault="003D258C" w:rsidP="003D258C">
      <w:pPr>
        <w:ind w:firstLineChars="200" w:firstLine="420"/>
        <w:jc w:val="left"/>
      </w:pPr>
      <w:r>
        <w:rPr>
          <w:rFonts w:hint="eastAsia"/>
        </w:rPr>
        <w:t>严格依法决定重大事项。依法对《锦屏县法治宣传教育第八个五年规划（</w:t>
      </w:r>
      <w:r>
        <w:t>2021-2025</w:t>
      </w:r>
      <w:r>
        <w:t>）》作出决议，规范性文件备案审查扎实推进。</w:t>
      </w:r>
    </w:p>
    <w:p w:rsidR="003D258C" w:rsidRDefault="003D258C" w:rsidP="003D258C">
      <w:pPr>
        <w:ind w:firstLineChars="200" w:firstLine="420"/>
        <w:jc w:val="left"/>
      </w:pPr>
      <w:r>
        <w:rPr>
          <w:rFonts w:hint="eastAsia"/>
        </w:rPr>
        <w:t>严格依法强化监督职责。聚焦经济社会高质量发展、民生改善、生态文明建设、历史文化传承与保护、乡村振兴、社会和谐稳定、政府组成部门履职依法开展监督。</w:t>
      </w:r>
    </w:p>
    <w:p w:rsidR="003D258C" w:rsidRDefault="003D258C" w:rsidP="003D258C">
      <w:pPr>
        <w:ind w:firstLineChars="200" w:firstLine="420"/>
        <w:jc w:val="left"/>
      </w:pPr>
      <w:r>
        <w:rPr>
          <w:rFonts w:hint="eastAsia"/>
        </w:rPr>
        <w:t>聚焦经济社会高质量发展—听取和审议国民经济和社会发展计划执行情况报告、财政预决算报告、债务化解工作情况报告、国有资产管理工作情况报告，组建财政经济预算审查监督咨询专家组，强化财经“紧盯钱袋子”专项审查监督。组织开展对锦屏县石材产业发展、</w:t>
      </w:r>
      <w:r>
        <w:t>A</w:t>
      </w:r>
      <w:r>
        <w:t>级景区基础设施建设、国储林项目实施、山核桃产业发展等专题调研和锦屏经济开发区高质量发展、铁皮石斛全产业链建设等专题考察，形成高质量调研考察报告，为县委县政府围绕</w:t>
      </w:r>
      <w:r>
        <w:t>“</w:t>
      </w:r>
      <w:r>
        <w:t>四新</w:t>
      </w:r>
      <w:r>
        <w:t>”</w:t>
      </w:r>
      <w:r>
        <w:t>主攻</w:t>
      </w:r>
      <w:r>
        <w:t>“</w:t>
      </w:r>
      <w:r>
        <w:t>四化</w:t>
      </w:r>
      <w:r>
        <w:t>”</w:t>
      </w:r>
      <w:r>
        <w:t>、实施</w:t>
      </w:r>
      <w:r>
        <w:t>“</w:t>
      </w:r>
      <w:r>
        <w:t>主战略</w:t>
      </w:r>
      <w:r>
        <w:t>”</w:t>
      </w:r>
      <w:r>
        <w:t>实现</w:t>
      </w:r>
      <w:r>
        <w:t>“</w:t>
      </w:r>
      <w:r>
        <w:t>主定位</w:t>
      </w:r>
      <w:r>
        <w:t>”</w:t>
      </w:r>
      <w:r>
        <w:t>决策提供有力参考。</w:t>
      </w:r>
    </w:p>
    <w:p w:rsidR="003D258C" w:rsidRDefault="003D258C" w:rsidP="003D258C">
      <w:pPr>
        <w:ind w:firstLineChars="200" w:firstLine="420"/>
        <w:jc w:val="left"/>
      </w:pPr>
      <w:r>
        <w:rPr>
          <w:rFonts w:hint="eastAsia"/>
        </w:rPr>
        <w:t>聚焦民生改善—听取和审议县人民政府关于整改落实《县人大常委会关于教育工作审议意见》《县人大常委会关于公共卫生能力建设审议意见》情况的报告，助推政府及部门积极扩大资源供给，继续优化规划布局，加强师资队伍、医务干部队伍建设。听取和审议县人民政府关于棚户区、老旧小区、背街小巷改造工作情况的报告，推动城镇居民生活品质和城镇品位不断提升。</w:t>
      </w:r>
    </w:p>
    <w:p w:rsidR="003D258C" w:rsidRDefault="003D258C" w:rsidP="003D258C">
      <w:pPr>
        <w:ind w:firstLineChars="200" w:firstLine="420"/>
        <w:jc w:val="left"/>
      </w:pPr>
      <w:r>
        <w:rPr>
          <w:rFonts w:hint="eastAsia"/>
        </w:rPr>
        <w:t>聚焦生态文明建设—开展《噪声污染防治法》执法检查，听取和审议环境质量状况和环境保护目标完成情况报告、贯彻执行《噪声污染防治法》情况报告，水务一体化改革工作情况报告，助推县人民政府严格落实环境保护政策，提升环境基础设施建设水平。</w:t>
      </w:r>
    </w:p>
    <w:p w:rsidR="003D258C" w:rsidRDefault="003D258C" w:rsidP="003D258C">
      <w:pPr>
        <w:ind w:firstLineChars="200" w:firstLine="420"/>
        <w:jc w:val="left"/>
      </w:pPr>
      <w:r>
        <w:rPr>
          <w:rFonts w:hint="eastAsia"/>
        </w:rPr>
        <w:t>聚焦历史文化传承与保护—开展《锦屏文书保护条例》贯彻执行情况执法检查，加快推进锦屏文书《世界记忆亚太地区名录》《世界记忆名录》的申报工作，不断提升“锦屏文书”品牌影响力，不断增强全县人民文化自信。</w:t>
      </w:r>
    </w:p>
    <w:p w:rsidR="003D258C" w:rsidRDefault="003D258C" w:rsidP="003D258C">
      <w:pPr>
        <w:ind w:firstLineChars="200" w:firstLine="420"/>
        <w:jc w:val="left"/>
      </w:pPr>
      <w:r>
        <w:rPr>
          <w:rFonts w:hint="eastAsia"/>
        </w:rPr>
        <w:t>聚焦乡村振兴—开展《乡村振兴促进法》执法检查、乡村振兴示范点建设情况集中视察，扎实推动巩固拓展脱贫攻坚成果同乡村振兴有效衔接。</w:t>
      </w:r>
    </w:p>
    <w:p w:rsidR="003D258C" w:rsidRDefault="003D258C" w:rsidP="003D258C">
      <w:pPr>
        <w:ind w:firstLineChars="200" w:firstLine="420"/>
        <w:jc w:val="left"/>
      </w:pPr>
      <w:r>
        <w:rPr>
          <w:rFonts w:hint="eastAsia"/>
        </w:rPr>
        <w:t>聚焦社会和谐稳定依法监督—听取和审议两院关于刑事审判、刑事执行检察工作情况报告，助推法检两院全面准确落实司法责任制，全力维护社会公平正义，切实提升司法公信力。</w:t>
      </w:r>
    </w:p>
    <w:p w:rsidR="003D258C" w:rsidRDefault="003D258C" w:rsidP="003D258C">
      <w:pPr>
        <w:ind w:firstLineChars="200" w:firstLine="420"/>
        <w:jc w:val="left"/>
      </w:pPr>
      <w:r>
        <w:rPr>
          <w:rFonts w:hint="eastAsia"/>
        </w:rPr>
        <w:t>聚焦政府组成部门履职—对县工信局、县住建局、县农业农村局、县文体广电旅游局、县自然资源局</w:t>
      </w:r>
      <w:r>
        <w:t>5</w:t>
      </w:r>
      <w:r>
        <w:t>个部门开展工作评议，部门主动接受人大及其常委会监督的政治自觉、思想自觉和行动自觉不断增强。</w:t>
      </w:r>
    </w:p>
    <w:p w:rsidR="003D258C" w:rsidRDefault="003D258C" w:rsidP="003D258C">
      <w:pPr>
        <w:ind w:firstLineChars="200" w:firstLine="420"/>
        <w:jc w:val="left"/>
      </w:pPr>
      <w:r>
        <w:rPr>
          <w:rFonts w:hint="eastAsia"/>
        </w:rPr>
        <w:t>严格依法规范人事任免。</w:t>
      </w:r>
      <w:r>
        <w:t>2022</w:t>
      </w:r>
      <w:r>
        <w:t>年任免国家机关工作人员</w:t>
      </w:r>
      <w:r>
        <w:t>105</w:t>
      </w:r>
      <w:r>
        <w:t>人次。通过组织拟任命人员参加法律知识考试、供职发言、宪法宣誓，切实增强被任命人员的人民意识、人大意识和法治观念。</w:t>
      </w:r>
    </w:p>
    <w:p w:rsidR="003D258C" w:rsidRDefault="003D258C" w:rsidP="003D258C">
      <w:pPr>
        <w:ind w:firstLineChars="200" w:firstLine="420"/>
        <w:jc w:val="left"/>
      </w:pPr>
      <w:r>
        <w:rPr>
          <w:rFonts w:hint="eastAsia"/>
        </w:rPr>
        <w:t>提升履职能力促新作为</w:t>
      </w:r>
    </w:p>
    <w:p w:rsidR="003D258C" w:rsidRDefault="003D258C" w:rsidP="003D258C">
      <w:pPr>
        <w:ind w:firstLineChars="200" w:firstLine="420"/>
        <w:jc w:val="left"/>
      </w:pPr>
      <w:r>
        <w:rPr>
          <w:rFonts w:hint="eastAsia"/>
        </w:rPr>
        <w:t>积极推进代表工作机制、载体和服务创新，大力支持和保障代表充分发挥作用，更加有效地反映民意、集中民智、凝聚民心。</w:t>
      </w:r>
    </w:p>
    <w:p w:rsidR="003D258C" w:rsidRDefault="003D258C" w:rsidP="003D258C">
      <w:pPr>
        <w:ind w:firstLineChars="200" w:firstLine="420"/>
        <w:jc w:val="left"/>
      </w:pPr>
      <w:r>
        <w:rPr>
          <w:rFonts w:hint="eastAsia"/>
        </w:rPr>
        <w:t>创新代表“三联”机制，代表联系更加紧密。</w:t>
      </w:r>
      <w:r>
        <w:t>180</w:t>
      </w:r>
      <w:r>
        <w:t>余名县人大代表接待群众</w:t>
      </w:r>
      <w:r>
        <w:t>1500</w:t>
      </w:r>
      <w:r>
        <w:t>余人次，收集到乡村振兴、民生等方面意见建议</w:t>
      </w:r>
      <w:r>
        <w:t>300</w:t>
      </w:r>
      <w:r>
        <w:t>余件。</w:t>
      </w:r>
    </w:p>
    <w:p w:rsidR="003D258C" w:rsidRDefault="003D258C" w:rsidP="003D258C">
      <w:pPr>
        <w:ind w:firstLineChars="200" w:firstLine="420"/>
        <w:jc w:val="left"/>
      </w:pPr>
      <w:r>
        <w:rPr>
          <w:rFonts w:hint="eastAsia"/>
        </w:rPr>
        <w:t>加强代表履职保障，代表作用更加凸显。推行“代表之家”岗位公示机制，扎实开展代表年度履职评价、代表述职评议，深入推进“乡村振兴·代表在行动”主题活动，创新“五强化、五个一”抓手，推行代表“日常接待</w:t>
      </w:r>
      <w:r>
        <w:t>+</w:t>
      </w:r>
      <w:r>
        <w:t>专题接待</w:t>
      </w:r>
      <w:r>
        <w:t>”</w:t>
      </w:r>
      <w:r>
        <w:t>坐班制度；创新开展</w:t>
      </w:r>
      <w:r>
        <w:t>“</w:t>
      </w:r>
      <w:r>
        <w:t>移风易俗</w:t>
      </w:r>
      <w:r>
        <w:t>·</w:t>
      </w:r>
      <w:r>
        <w:t>代表树新风</w:t>
      </w:r>
      <w:r>
        <w:t>”“</w:t>
      </w:r>
      <w:r>
        <w:t>规范提升合作社</w:t>
      </w:r>
      <w:r>
        <w:t>·</w:t>
      </w:r>
      <w:r>
        <w:t>代表引领作示范</w:t>
      </w:r>
      <w:r>
        <w:t>”</w:t>
      </w:r>
      <w:r>
        <w:t>专项活动。组织各级人大代表参加省州县履职专题培训、轮训、调训共</w:t>
      </w:r>
      <w:r>
        <w:t>17</w:t>
      </w:r>
      <w:r>
        <w:t>期</w:t>
      </w:r>
      <w:r>
        <w:t>900</w:t>
      </w:r>
      <w:r>
        <w:t>人次。邀请</w:t>
      </w:r>
      <w:r>
        <w:t>23</w:t>
      </w:r>
      <w:r>
        <w:t>名州、县人大代表列席常委会会议，组织代表参加视察、调研、执法检查等活动</w:t>
      </w:r>
      <w:r>
        <w:t>330</w:t>
      </w:r>
      <w:r>
        <w:t>人次，不断扩大代表有序政治参与。</w:t>
      </w:r>
    </w:p>
    <w:p w:rsidR="003D258C" w:rsidRDefault="003D258C" w:rsidP="003D258C">
      <w:pPr>
        <w:ind w:firstLineChars="200" w:firstLine="420"/>
        <w:jc w:val="left"/>
      </w:pPr>
      <w:r>
        <w:rPr>
          <w:rFonts w:hint="eastAsia"/>
        </w:rPr>
        <w:t>强化代表意见办理，办复质效显著提升。创新代表意见建议办理“两维四级”跟踪督办、部门答复“面对面”机制，使代表意见建议件件有着落、事事有回应，建议办成与采纳率达到</w:t>
      </w:r>
      <w:r>
        <w:t>85.7%</w:t>
      </w:r>
      <w:r>
        <w:t>，满意率为</w:t>
      </w:r>
      <w:r>
        <w:t>100%</w:t>
      </w:r>
      <w:r>
        <w:t>。</w:t>
      </w:r>
    </w:p>
    <w:p w:rsidR="003D258C" w:rsidRDefault="003D258C" w:rsidP="003D258C">
      <w:pPr>
        <w:ind w:firstLineChars="200" w:firstLine="420"/>
        <w:jc w:val="left"/>
      </w:pPr>
      <w:r>
        <w:rPr>
          <w:rFonts w:hint="eastAsia"/>
        </w:rPr>
        <w:t>加强自身建设塑新气象</w:t>
      </w:r>
    </w:p>
    <w:p w:rsidR="003D258C" w:rsidRDefault="003D258C" w:rsidP="003D258C">
      <w:pPr>
        <w:ind w:firstLineChars="200" w:firstLine="420"/>
        <w:jc w:val="left"/>
      </w:pPr>
      <w:r>
        <w:rPr>
          <w:rFonts w:hint="eastAsia"/>
        </w:rPr>
        <w:t>锦屏县人大常委会深刻把握“四个机关”新定位，坚持守正创新，全面加强自身建设，努力打造让县委放心、人民满意的新时代人大工作队伍。</w:t>
      </w:r>
    </w:p>
    <w:p w:rsidR="003D258C" w:rsidRDefault="003D258C" w:rsidP="003D258C">
      <w:pPr>
        <w:ind w:firstLineChars="200" w:firstLine="420"/>
        <w:jc w:val="left"/>
      </w:pPr>
      <w:r>
        <w:rPr>
          <w:rFonts w:hint="eastAsia"/>
        </w:rPr>
        <w:t>制度建设更加完善。修订党组工作制度、常委会议事规则等规章制度，推行常委会领导班子成员联系乡镇人大工作制度，使人大工作既严格履行法定职责，遵守法定程序，更利于保持同人民群众密切联系，切实提升人大工作水平。</w:t>
      </w:r>
    </w:p>
    <w:p w:rsidR="003D258C" w:rsidRDefault="003D258C" w:rsidP="003D258C">
      <w:pPr>
        <w:ind w:firstLineChars="200" w:firstLine="420"/>
        <w:jc w:val="left"/>
      </w:pPr>
      <w:r>
        <w:rPr>
          <w:rFonts w:hint="eastAsia"/>
        </w:rPr>
        <w:t>作风建设更加有效。始终把纪律和规矩挺在前面，努力营造人大机关讲政治、敢担当、勤为民、重实效、守纪律、保廉洁的良好作风。深入开展“五种思想”、“六种作风”、“六型干部”等专项整治，以整顿成果推动作风大转变，提升管理高效能，提振队伍精气神。</w:t>
      </w:r>
    </w:p>
    <w:p w:rsidR="003D258C" w:rsidRDefault="003D258C" w:rsidP="003D258C">
      <w:pPr>
        <w:ind w:firstLineChars="200" w:firstLine="420"/>
        <w:jc w:val="left"/>
      </w:pPr>
      <w:r>
        <w:rPr>
          <w:rFonts w:hint="eastAsia"/>
        </w:rPr>
        <w:t>人大影响力不断增强。高度重视人大制度理论研究和新闻宣传工作，激励全县人大工作者把握传播规律，讲好新时代锦屏人大和人大代表故事，激发各级代表的荣誉感、认同感，展现人大及人大代表风采，</w:t>
      </w:r>
      <w:r>
        <w:t>100</w:t>
      </w:r>
      <w:r>
        <w:t>余篇通讯报道和消息刊发在《学习强国》《人民代表报》《人大论坛》《贵州人大网》《黔东南人大视线》，提升社会各界、人民群众对人大工作的知晓度、支持度和参与度。</w:t>
      </w:r>
    </w:p>
    <w:p w:rsidR="003D258C" w:rsidRDefault="003D258C" w:rsidP="003D258C">
      <w:pPr>
        <w:ind w:firstLineChars="200" w:firstLine="420"/>
        <w:jc w:val="left"/>
      </w:pPr>
      <w:r>
        <w:rPr>
          <w:rFonts w:hint="eastAsia"/>
        </w:rPr>
        <w:t>时光催赶脚步，岁月砥砺奋进。</w:t>
      </w:r>
    </w:p>
    <w:p w:rsidR="003D258C" w:rsidRDefault="003D258C" w:rsidP="003D258C">
      <w:pPr>
        <w:ind w:firstLineChars="200" w:firstLine="420"/>
        <w:jc w:val="left"/>
      </w:pPr>
      <w:r>
        <w:t>2023</w:t>
      </w:r>
      <w:r>
        <w:t>年是全面贯彻落实党的二十大精神的开局之年，是推动锦屏经济社会高质量发展的关键之年。县人大常委会主任林广在锦屏县十八届人大二次会议上</w:t>
      </w:r>
      <w:r>
        <w:t>“</w:t>
      </w:r>
      <w:r>
        <w:t>生逢盛世当负盛世，身在其位当深耕其位</w:t>
      </w:r>
      <w:r>
        <w:t>”</w:t>
      </w:r>
      <w:r>
        <w:t>的铮铮誓言响彻会场上空，荡漾在锦屏大地。（锦屏县人大常委会</w:t>
      </w:r>
      <w:r>
        <w:t xml:space="preserve"> </w:t>
      </w:r>
      <w:r>
        <w:t>刘俊明）</w:t>
      </w:r>
    </w:p>
    <w:p w:rsidR="003D258C" w:rsidRDefault="003D258C" w:rsidP="003D258C">
      <w:pPr>
        <w:ind w:firstLineChars="200" w:firstLine="420"/>
        <w:jc w:val="right"/>
      </w:pPr>
      <w:r w:rsidRPr="00174DBF">
        <w:rPr>
          <w:rFonts w:hint="eastAsia"/>
        </w:rPr>
        <w:t>锦屏县人大常委会</w:t>
      </w:r>
      <w:r w:rsidRPr="00174DBF">
        <w:t>2023</w:t>
      </w:r>
      <w:r>
        <w:rPr>
          <w:rFonts w:hint="eastAsia"/>
        </w:rPr>
        <w:t>-</w:t>
      </w:r>
      <w:r w:rsidRPr="00174DBF">
        <w:t>01</w:t>
      </w:r>
      <w:r>
        <w:rPr>
          <w:rFonts w:hint="eastAsia"/>
        </w:rPr>
        <w:t>-</w:t>
      </w:r>
      <w:r w:rsidRPr="00174DBF">
        <w:t>12</w:t>
      </w:r>
    </w:p>
    <w:p w:rsidR="003D258C" w:rsidRDefault="003D258C" w:rsidP="0096330E">
      <w:pPr>
        <w:sectPr w:rsidR="003D258C" w:rsidSect="0096330E">
          <w:type w:val="continuous"/>
          <w:pgSz w:w="11906" w:h="16838"/>
          <w:pgMar w:top="1644" w:right="1236" w:bottom="1418" w:left="1814" w:header="851" w:footer="907" w:gutter="0"/>
          <w:pgNumType w:start="1"/>
          <w:cols w:space="720"/>
          <w:docGrid w:type="lines" w:linePitch="341" w:charSpace="2373"/>
        </w:sectPr>
      </w:pPr>
    </w:p>
    <w:p w:rsidR="00B66D80" w:rsidRDefault="00B66D80"/>
    <w:sectPr w:rsidR="00B66D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258C"/>
    <w:rsid w:val="003D258C"/>
    <w:rsid w:val="00B66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25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D25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Microsoft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2023-02-13T06:25:00Z</dcterms:created>
</cp:coreProperties>
</file>