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0D4" w:rsidRDefault="00FF30D4" w:rsidP="003F6FED">
      <w:pPr>
        <w:pStyle w:val="1"/>
      </w:pPr>
      <w:r w:rsidRPr="003F6FED">
        <w:rPr>
          <w:rFonts w:hint="eastAsia"/>
        </w:rPr>
        <w:t>建立全新饮水系统、改善苗寨用水现状，格兰富彰显“点滴皆可为”</w:t>
      </w:r>
    </w:p>
    <w:p w:rsidR="00FF30D4" w:rsidRDefault="00FF30D4" w:rsidP="00FF30D4">
      <w:pPr>
        <w:ind w:firstLineChars="200" w:firstLine="420"/>
        <w:jc w:val="left"/>
      </w:pPr>
      <w:r>
        <w:t>2022</w:t>
      </w:r>
      <w:r>
        <w:t>年</w:t>
      </w:r>
      <w:r>
        <w:t>11</w:t>
      </w:r>
      <w:r>
        <w:t>月，格兰富携手世界宣明会共同发起的贵州黎平社区饮水项目正式竣工。该项目由保罗</w:t>
      </w:r>
      <w:r>
        <w:t>·</w:t>
      </w:r>
      <w:r>
        <w:t>杜</w:t>
      </w:r>
      <w:r>
        <w:t>·</w:t>
      </w:r>
      <w:r>
        <w:t>耶森基金会捐赠，通过建立的全新饮水系统，改善了贵州黔东南州黎平一个自然村和一所小学共</w:t>
      </w:r>
      <w:r>
        <w:t>413</w:t>
      </w:r>
      <w:r>
        <w:t>人（包括</w:t>
      </w:r>
      <w:r>
        <w:t>209</w:t>
      </w:r>
      <w:r>
        <w:t>位成人和</w:t>
      </w:r>
      <w:r>
        <w:t>204</w:t>
      </w:r>
      <w:r>
        <w:t>名儿童）的用水现状。坚信</w:t>
      </w:r>
      <w:r>
        <w:t>“</w:t>
      </w:r>
      <w:r>
        <w:t>点滴皆可为</w:t>
      </w:r>
      <w:r>
        <w:t>”</w:t>
      </w:r>
      <w:r>
        <w:t>，格兰富以实际行动践行品牌使命，为创造健康、美好的未来不断努力。</w:t>
      </w:r>
    </w:p>
    <w:p w:rsidR="00FF30D4" w:rsidRDefault="00FF30D4" w:rsidP="00FF30D4">
      <w:pPr>
        <w:ind w:firstLineChars="200" w:firstLine="420"/>
        <w:jc w:val="left"/>
      </w:pPr>
      <w:r>
        <w:rPr>
          <w:rFonts w:hint="eastAsia"/>
        </w:rPr>
        <w:t>格兰富中国区总裁马克漫（</w:t>
      </w:r>
      <w:r>
        <w:t>John Markmann</w:t>
      </w:r>
      <w:r>
        <w:t>）表示：</w:t>
      </w:r>
      <w:r>
        <w:t>“</w:t>
      </w:r>
      <w:r>
        <w:t>很高兴看到贵州黎平项目的竣工。水是生命之源。如果长期缺乏充足和清洁的水，不仅给生活带来不便，更影响着下一代的健康成长。作为全球水泵和水技术解决方案的领军者，我们一直支持及践行联合国持续发展目标第</w:t>
      </w:r>
      <w:r>
        <w:t>6</w:t>
      </w:r>
      <w:r>
        <w:t>项（清洁饮水和卫生设施），并将提供饮用水列为格兰富集团的四大可持续发展目标之一。携手世界宣明会，我们期待为更多的地区带来积极的改变。</w:t>
      </w:r>
      <w:r>
        <w:t>”</w:t>
      </w:r>
    </w:p>
    <w:p w:rsidR="00FF30D4" w:rsidRDefault="00FF30D4" w:rsidP="00FF30D4">
      <w:pPr>
        <w:ind w:firstLineChars="200" w:firstLine="420"/>
        <w:jc w:val="left"/>
      </w:pPr>
      <w:r>
        <w:rPr>
          <w:rFonts w:hint="eastAsia"/>
        </w:rPr>
        <w:t>着眼山区</w:t>
      </w:r>
      <w:r>
        <w:t xml:space="preserve"> </w:t>
      </w:r>
      <w:r>
        <w:t>助力健康可持续发展</w:t>
      </w:r>
    </w:p>
    <w:p w:rsidR="00FF30D4" w:rsidRDefault="00FF30D4" w:rsidP="00FF30D4">
      <w:pPr>
        <w:ind w:firstLineChars="200" w:firstLine="420"/>
        <w:jc w:val="left"/>
      </w:pPr>
      <w:r>
        <w:rPr>
          <w:rFonts w:hint="eastAsia"/>
        </w:rPr>
        <w:t>地处贵州东南角，黎平社区饮水项目所在的村寨是侗、苗混居的少数民族特色村寨。全村</w:t>
      </w:r>
      <w:r>
        <w:t>80%</w:t>
      </w:r>
      <w:r>
        <w:t>的劳动力在外务工，</w:t>
      </w:r>
      <w:r>
        <w:t>70%</w:t>
      </w:r>
      <w:r>
        <w:t>的儿童留守在村里，随老人散居在山岭上。</w:t>
      </w:r>
    </w:p>
    <w:p w:rsidR="00FF30D4" w:rsidRDefault="00FF30D4" w:rsidP="00FF30D4">
      <w:pPr>
        <w:ind w:firstLineChars="200" w:firstLine="420"/>
        <w:jc w:val="left"/>
      </w:pPr>
      <w:r>
        <w:rPr>
          <w:rFonts w:hint="eastAsia"/>
        </w:rPr>
        <w:t>由于海拔高且较偏远，取水难一直是当地面临的一大挑战。尤其在冬春两季，因季节性缺水，村民不得不到山下的水井中取水。此外，每逢雨天，雨水冲刷沙石堵塞管道，让村民很难喝上“放心水”。除了生活上的不便之外，这一系列的问题也影响了村民的健康。</w:t>
      </w:r>
    </w:p>
    <w:p w:rsidR="00FF30D4" w:rsidRDefault="00FF30D4" w:rsidP="00FF30D4">
      <w:pPr>
        <w:ind w:firstLineChars="200" w:firstLine="420"/>
        <w:jc w:val="left"/>
      </w:pPr>
      <w:r>
        <w:rPr>
          <w:rFonts w:hint="eastAsia"/>
        </w:rPr>
        <w:t>为了改善这一情形，黎平社区饮水项目组多次实地勘察后，找到了一处水量丰富、水质优良的水源，并在源头处建造取水坝和过滤池，让水源免受雨水和泥沙的污染。同时，通过重新修建蓄水池、进行防漏处理、维修水闸阀门等方式，保证蓄水池水量充足。此外，项目还重新铺排管道，加装水龙头、洗手台等必要取水设备，引水入户。为了保障寨里小学的师生用水，项目还另铺设了</w:t>
      </w:r>
      <w:r>
        <w:t>1400</w:t>
      </w:r>
      <w:r>
        <w:t>米的管道，直通学校原有的洗手台，为儿童养成良好卫生习惯打下基础。</w:t>
      </w:r>
    </w:p>
    <w:p w:rsidR="00FF30D4" w:rsidRDefault="00FF30D4" w:rsidP="00FF30D4">
      <w:pPr>
        <w:ind w:firstLineChars="200" w:firstLine="420"/>
        <w:jc w:val="left"/>
      </w:pPr>
      <w:r w:rsidRPr="003F6FED">
        <w:rPr>
          <w:rFonts w:hint="eastAsia"/>
        </w:rPr>
        <w:t>不仅如此，项目组在当地还积极协助社区领袖开展儿童常见病与正确洗手等健康教育活动，普及个人卫生知识，帮助儿童建立勤洗手的好习惯。</w:t>
      </w:r>
    </w:p>
    <w:p w:rsidR="00FF30D4" w:rsidRDefault="00FF30D4" w:rsidP="00FF30D4">
      <w:pPr>
        <w:ind w:firstLineChars="200" w:firstLine="420"/>
        <w:jc w:val="left"/>
      </w:pPr>
      <w:r>
        <w:rPr>
          <w:rFonts w:hint="eastAsia"/>
        </w:rPr>
        <w:t>聚焦饮水</w:t>
      </w:r>
      <w:r>
        <w:t xml:space="preserve"> </w:t>
      </w:r>
      <w:r>
        <w:t>点滴驱动积极的改变</w:t>
      </w:r>
    </w:p>
    <w:p w:rsidR="00FF30D4" w:rsidRDefault="00FF30D4" w:rsidP="00FF30D4">
      <w:pPr>
        <w:ind w:firstLineChars="200" w:firstLine="420"/>
        <w:jc w:val="left"/>
      </w:pPr>
      <w:r>
        <w:rPr>
          <w:rFonts w:hint="eastAsia"/>
        </w:rPr>
        <w:t>对于格兰富而言，贵州黎平社区饮水项目是企业以水为媒，支持欠发达和偏远地区发展的一个缩影。</w:t>
      </w:r>
    </w:p>
    <w:p w:rsidR="00FF30D4" w:rsidRDefault="00FF30D4" w:rsidP="00FF30D4">
      <w:pPr>
        <w:ind w:firstLineChars="200" w:firstLine="420"/>
        <w:jc w:val="left"/>
      </w:pPr>
      <w:r>
        <w:rPr>
          <w:rFonts w:hint="eastAsia"/>
        </w:rPr>
        <w:t>以“到</w:t>
      </w:r>
      <w:r>
        <w:t>2030</w:t>
      </w:r>
      <w:r>
        <w:t>年，为</w:t>
      </w:r>
      <w:r>
        <w:t>3</w:t>
      </w:r>
      <w:r>
        <w:t>亿有需要的人提供基本生活用水</w:t>
      </w:r>
      <w:r>
        <w:t>”</w:t>
      </w:r>
      <w:r>
        <w:t>为目标，格兰富在全球范围内与世界宣明会等一系列具有国际影响力的慈善组织合作，共同开展格兰富安全水计划（</w:t>
      </w:r>
      <w:r>
        <w:t>SafeWater</w:t>
      </w:r>
      <w:r>
        <w:t>），以配备格兰富太阳能水泵的</w:t>
      </w:r>
      <w:r>
        <w:t>AQtap</w:t>
      </w:r>
      <w:r>
        <w:t>自动取水机，因地制宜地为用水困难的地区提供安全和可负担的饮用水。在</w:t>
      </w:r>
      <w:r>
        <w:t>2020</w:t>
      </w:r>
      <w:r>
        <w:t>年至</w:t>
      </w:r>
      <w:r>
        <w:t>2021</w:t>
      </w:r>
      <w:r>
        <w:t>年的两年间，格兰富安全水计划惠及全球</w:t>
      </w:r>
      <w:r>
        <w:t>250</w:t>
      </w:r>
      <w:r>
        <w:t>万人。在中国，格兰富积极支持</w:t>
      </w:r>
      <w:r>
        <w:t>“</w:t>
      </w:r>
      <w:r>
        <w:t>母亲水窖</w:t>
      </w:r>
      <w:r>
        <w:t>”</w:t>
      </w:r>
      <w:r>
        <w:t>和外交部扶贫办公室在云南和湖北的农村安全饮水工程，为当地的清洁安全用水提供保障。</w:t>
      </w:r>
    </w:p>
    <w:p w:rsidR="00FF30D4" w:rsidRDefault="00FF30D4" w:rsidP="00FF30D4">
      <w:pPr>
        <w:ind w:firstLineChars="200" w:firstLine="420"/>
        <w:jc w:val="left"/>
      </w:pPr>
      <w:r>
        <w:rPr>
          <w:rFonts w:hint="eastAsia"/>
        </w:rPr>
        <w:t>事实上，“点滴皆可为”的信念早已在格兰富生根发芽。早在</w:t>
      </w:r>
      <w:r>
        <w:t>2010</w:t>
      </w:r>
      <w:r>
        <w:t>年，格兰富的员工就发起了</w:t>
      </w:r>
      <w:r>
        <w:t>“</w:t>
      </w:r>
      <w:r>
        <w:t>生命之水</w:t>
      </w:r>
      <w:r>
        <w:t>”</w:t>
      </w:r>
      <w:r>
        <w:t>（</w:t>
      </w:r>
      <w:r>
        <w:t>Water2Life</w:t>
      </w:r>
      <w:r>
        <w:t>）员工慈善项目。通过员工自愿捐款和保罗</w:t>
      </w:r>
      <w:r>
        <w:t>·</w:t>
      </w:r>
      <w:r>
        <w:t>杜</w:t>
      </w:r>
      <w:r>
        <w:t>·</w:t>
      </w:r>
      <w:r>
        <w:t>耶森基金会等额配捐的形式，</w:t>
      </w:r>
      <w:r>
        <w:t>“</w:t>
      </w:r>
      <w:r>
        <w:t>生命之水</w:t>
      </w:r>
      <w:r>
        <w:t>”</w:t>
      </w:r>
      <w:r>
        <w:t>在中国、越南、印度、洪都拉斯和肯尼亚等多国均有落地项目，为当地居民带来清洁饮用水。在中国，</w:t>
      </w:r>
      <w:r>
        <w:t>“</w:t>
      </w:r>
      <w:r>
        <w:t>生命之水</w:t>
      </w:r>
      <w:r>
        <w:t>”</w:t>
      </w:r>
      <w:r>
        <w:t>从</w:t>
      </w:r>
      <w:r>
        <w:t>2019</w:t>
      </w:r>
      <w:r>
        <w:t>年开始和汤妈妈公益合作，已经为青海玉树、四川甘</w:t>
      </w:r>
      <w:r>
        <w:lastRenderedPageBreak/>
        <w:t>孜州等地送去了</w:t>
      </w:r>
      <w:r>
        <w:t>26</w:t>
      </w:r>
      <w:r>
        <w:t>个纳米净水救命桶（</w:t>
      </w:r>
      <w:r>
        <w:t>LIFESAVER JERRYCANS)</w:t>
      </w:r>
      <w:r>
        <w:t>，无须通电即可净化水源，大幅改善了当地居民的清洁用水状况，降低了水源性疾病的</w:t>
      </w:r>
      <w:r>
        <w:rPr>
          <w:rFonts w:hint="eastAsia"/>
        </w:rPr>
        <w:t>威胁。</w:t>
      </w:r>
    </w:p>
    <w:p w:rsidR="00FF30D4" w:rsidRDefault="00FF30D4" w:rsidP="00FF30D4">
      <w:pPr>
        <w:ind w:firstLineChars="200" w:firstLine="420"/>
        <w:jc w:val="left"/>
      </w:pPr>
      <w:r>
        <w:rPr>
          <w:rFonts w:hint="eastAsia"/>
        </w:rPr>
        <w:t>彰显担当</w:t>
      </w:r>
      <w:r>
        <w:t xml:space="preserve"> </w:t>
      </w:r>
      <w:r>
        <w:t>多元并举践行社会责任</w:t>
      </w:r>
    </w:p>
    <w:p w:rsidR="00FF30D4" w:rsidRDefault="00FF30D4" w:rsidP="00FF30D4">
      <w:pPr>
        <w:ind w:firstLineChars="200" w:firstLine="420"/>
        <w:jc w:val="left"/>
      </w:pPr>
      <w:r>
        <w:rPr>
          <w:rFonts w:hint="eastAsia"/>
        </w:rPr>
        <w:t>除了投身于“提供饮用水”这一可持续发展目标之外，格兰富还积极投身助学就业、帮困助长、绿色环保等多类公益项目，践行企业社会责任。</w:t>
      </w:r>
    </w:p>
    <w:p w:rsidR="00FF30D4" w:rsidRDefault="00FF30D4" w:rsidP="00FF30D4">
      <w:pPr>
        <w:ind w:firstLineChars="200" w:firstLine="420"/>
        <w:jc w:val="left"/>
      </w:pPr>
      <w:r>
        <w:rPr>
          <w:rFonts w:hint="eastAsia"/>
        </w:rPr>
        <w:t>以荣获苏州工业园区企业社会责任“优秀案例”奖的“格兰富</w:t>
      </w:r>
      <w:r>
        <w:t>-</w:t>
      </w:r>
      <w:r>
        <w:t>苏工院校企合作项目</w:t>
      </w:r>
      <w:r>
        <w:t>”</w:t>
      </w:r>
      <w:r>
        <w:t>为例，该项目以就业为导向，不断完善苏州工业职业技术学院（以下简称</w:t>
      </w:r>
      <w:r>
        <w:t>“</w:t>
      </w:r>
      <w:r>
        <w:t>苏工院</w:t>
      </w:r>
      <w:r>
        <w:t>”</w:t>
      </w:r>
      <w:r>
        <w:t>）的人才培养方案，通过多元化合作模式，真正实现了企业与学校的优势互补、资源共享、互惠互利、共同发展。</w:t>
      </w:r>
    </w:p>
    <w:p w:rsidR="00FF30D4" w:rsidRDefault="00FF30D4" w:rsidP="00FF30D4">
      <w:pPr>
        <w:ind w:firstLineChars="200" w:firstLine="420"/>
        <w:jc w:val="left"/>
      </w:pPr>
      <w:r>
        <w:rPr>
          <w:rFonts w:hint="eastAsia"/>
        </w:rPr>
        <w:t>自</w:t>
      </w:r>
      <w:r>
        <w:t>2019</w:t>
      </w:r>
      <w:r>
        <w:t>年在苏工院成立格兰富冠名班以来，格兰富苏州工厂多次开展企业讲座、识岗教育、技能大赛等活动，激发学生学习兴趣，加强学风建设，打造专业特色。面向大二、大三年级的学生，项目通过创新的</w:t>
      </w:r>
      <w:r>
        <w:t>“</w:t>
      </w:r>
      <w:r>
        <w:t>实战课程</w:t>
      </w:r>
      <w:r>
        <w:t>”</w:t>
      </w:r>
      <w:r>
        <w:t>安排，组织工学交替活动，为每位赴企业实习的学生指派技术人员担任带教师傅，传授专业技能。在此期间，苏工院的学生们可在多个岗位轮流实习。完成实习后，考核合格的学生便可升级为</w:t>
      </w:r>
      <w:r>
        <w:t>“</w:t>
      </w:r>
      <w:r>
        <w:t>准员工</w:t>
      </w:r>
      <w:r>
        <w:t>”</w:t>
      </w:r>
      <w:r>
        <w:t>，实现实习与就业的无缝对接。此外，苏工院的教师也在这一合作项目中获得了到访厂区实地考察的机会，在了解新仪器、新设备的使用之余，专业课教师</w:t>
      </w:r>
      <w:r>
        <w:rPr>
          <w:rFonts w:hint="eastAsia"/>
        </w:rPr>
        <w:t>还应邀参与了格兰富技术攻关、科研开发等活动。</w:t>
      </w:r>
    </w:p>
    <w:p w:rsidR="00FF30D4" w:rsidRDefault="00FF30D4" w:rsidP="00FF30D4">
      <w:pPr>
        <w:ind w:firstLineChars="200" w:firstLine="420"/>
        <w:jc w:val="left"/>
      </w:pPr>
      <w:r>
        <w:rPr>
          <w:rFonts w:hint="eastAsia"/>
        </w:rPr>
        <w:t>马克漫表示：“可持续发展是格兰富企业战略的核心。格兰富致力于推动可持续发展，不仅体现在为应对世界水资源和气候挑战方面发挥作用，也积极发挥公司在推动社会进步和改善环境方面的影响力。我们愿意并将继续与各界并肩携手，深化构建合作，共同践行可持续发展的长期承诺。</w:t>
      </w:r>
      <w:r>
        <w:t xml:space="preserve"> ”</w:t>
      </w:r>
    </w:p>
    <w:p w:rsidR="00FF30D4" w:rsidRDefault="00FF30D4" w:rsidP="00FF30D4">
      <w:pPr>
        <w:ind w:firstLineChars="200" w:firstLine="420"/>
        <w:jc w:val="right"/>
      </w:pPr>
      <w:r w:rsidRPr="003F6FED">
        <w:rPr>
          <w:rFonts w:hint="eastAsia"/>
        </w:rPr>
        <w:t>央广网</w:t>
      </w:r>
      <w:r w:rsidRPr="003F6FED">
        <w:t>2022-12-26</w:t>
      </w:r>
    </w:p>
    <w:p w:rsidR="00FF30D4" w:rsidRDefault="00FF30D4" w:rsidP="00881F98">
      <w:pPr>
        <w:sectPr w:rsidR="00FF30D4" w:rsidSect="00881F98">
          <w:type w:val="continuous"/>
          <w:pgSz w:w="11906" w:h="16838"/>
          <w:pgMar w:top="1644" w:right="1236" w:bottom="1418" w:left="1814" w:header="851" w:footer="907" w:gutter="0"/>
          <w:pgNumType w:start="1"/>
          <w:cols w:space="720"/>
          <w:docGrid w:type="lines" w:linePitch="341" w:charSpace="2373"/>
        </w:sectPr>
      </w:pPr>
    </w:p>
    <w:p w:rsidR="00702142" w:rsidRDefault="00702142"/>
    <w:sectPr w:rsidR="007021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F30D4"/>
    <w:rsid w:val="00702142"/>
    <w:rsid w:val="00FF30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30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30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1739</Characters>
  <Application>Microsoft Office Word</Application>
  <DocSecurity>0</DocSecurity>
  <Lines>14</Lines>
  <Paragraphs>4</Paragraphs>
  <ScaleCrop>false</ScaleCrop>
  <Company>微软中国</Company>
  <LinksUpToDate>false</LinksUpToDate>
  <CharactersWithSpaces>2039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2023-02-02T09:08:00Z</dcterms:created>
</cp:coreProperties>
</file>