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7B" w:rsidRDefault="002E357B">
      <w:pPr>
        <w:pStyle w:val="1"/>
      </w:pPr>
      <w:r>
        <w:rPr>
          <w:rFonts w:hint="eastAsia"/>
        </w:rPr>
        <w:t>重庆市工商联：建立全方位全周期赋能机制 助力民营经济跑出“加速度”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编者按：开启新征程，书写新篇章！</w:t>
      </w:r>
      <w:r>
        <w:rPr>
          <w:rFonts w:hint="eastAsia"/>
        </w:rPr>
        <w:t>2023</w:t>
      </w:r>
      <w:r>
        <w:rPr>
          <w:rFonts w:hint="eastAsia"/>
        </w:rPr>
        <w:t>重庆两会，政府工作报告回顾过去一年“成绩单”，聚焦</w:t>
      </w:r>
      <w:r>
        <w:rPr>
          <w:rFonts w:hint="eastAsia"/>
        </w:rPr>
        <w:t>2023</w:t>
      </w:r>
      <w:r>
        <w:rPr>
          <w:rFonts w:hint="eastAsia"/>
        </w:rPr>
        <w:t>年的预期目标和政策走向。既事关经济社会发展，也聚焦多项民生实事；既关心科技创新，也关注交通畅行……方方面面，都是大家关注的热点。定下的目标，关键在落实。上游新闻邀请市级部门及相关单位负责人，详解这些目标和任务的“实现路径”。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报告原文：</w:t>
      </w:r>
      <w:r>
        <w:rPr>
          <w:rFonts w:hint="eastAsia"/>
        </w:rPr>
        <w:t xml:space="preserve"> </w:t>
      </w:r>
      <w:r>
        <w:rPr>
          <w:rFonts w:hint="eastAsia"/>
        </w:rPr>
        <w:t>鼓励支持民营经济发展。实施服务民营经济高质量发展行动计划，开展民营企业“龙头引领”行动，大力培育创新型民营企业。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解读人：重庆市委统战部副部长、市工商联党组书记张洪斌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重庆要鼓励支持民营经济发展，并定下了</w:t>
      </w:r>
      <w:r>
        <w:rPr>
          <w:rFonts w:hint="eastAsia"/>
        </w:rPr>
        <w:t>2023</w:t>
      </w:r>
      <w:r>
        <w:rPr>
          <w:rFonts w:hint="eastAsia"/>
        </w:rPr>
        <w:t>年的目标：力争民营经济增加值占比达到</w:t>
      </w:r>
      <w:r>
        <w:rPr>
          <w:rFonts w:hint="eastAsia"/>
        </w:rPr>
        <w:t>60%</w:t>
      </w:r>
      <w:r>
        <w:rPr>
          <w:rFonts w:hint="eastAsia"/>
        </w:rPr>
        <w:t>。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这一目标要如何实现？重庆市工商联在推动民营经济高质量发展方面又将推出哪些举措？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对此，重庆市委统战部副部长、市工商联党组书记张洪斌接受了上游新闻记者的采访。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保持平稳发展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>9</w:t>
      </w:r>
      <w:r>
        <w:rPr>
          <w:rFonts w:hint="eastAsia"/>
        </w:rPr>
        <w:t>月全市民营经济实现增加值同比增长</w:t>
      </w:r>
      <w:r>
        <w:rPr>
          <w:rFonts w:hint="eastAsia"/>
        </w:rPr>
        <w:t>3.5%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张洪斌说，工商联是政府管理和服务民营经济的助手，推动民营经济高质量发展是工商联的应尽之责。</w:t>
      </w:r>
      <w:r>
        <w:rPr>
          <w:rFonts w:hint="eastAsia"/>
        </w:rPr>
        <w:t>2022</w:t>
      </w:r>
      <w:r>
        <w:rPr>
          <w:rFonts w:hint="eastAsia"/>
        </w:rPr>
        <w:t>年，全市工商联系统从推动科技创新、推动政策落地、推动金融惠企、推动开放发展四方面，为民营企业助力，全市民营经济克服新冠疫情等影响，继续保持平稳发展。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截至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月底，全市民营经济实现增加值</w:t>
      </w:r>
      <w:r>
        <w:rPr>
          <w:rFonts w:hint="eastAsia"/>
        </w:rPr>
        <w:t>12369.55</w:t>
      </w:r>
      <w:r>
        <w:rPr>
          <w:rFonts w:hint="eastAsia"/>
        </w:rPr>
        <w:t>亿元，同比增长</w:t>
      </w:r>
      <w:r>
        <w:rPr>
          <w:rFonts w:hint="eastAsia"/>
        </w:rPr>
        <w:t>3.5%</w:t>
      </w:r>
      <w:r>
        <w:rPr>
          <w:rFonts w:hint="eastAsia"/>
        </w:rPr>
        <w:t>，占</w:t>
      </w:r>
      <w:r>
        <w:rPr>
          <w:rFonts w:hint="eastAsia"/>
        </w:rPr>
        <w:t>GDP</w:t>
      </w:r>
      <w:r>
        <w:rPr>
          <w:rFonts w:hint="eastAsia"/>
        </w:rPr>
        <w:t>比重</w:t>
      </w:r>
      <w:r>
        <w:rPr>
          <w:rFonts w:hint="eastAsia"/>
        </w:rPr>
        <w:t>59.4%</w:t>
      </w:r>
      <w:r>
        <w:rPr>
          <w:rFonts w:hint="eastAsia"/>
        </w:rPr>
        <w:t>；实现税收</w:t>
      </w:r>
      <w:r>
        <w:rPr>
          <w:rFonts w:hint="eastAsia"/>
        </w:rPr>
        <w:t>958.2</w:t>
      </w:r>
      <w:r>
        <w:rPr>
          <w:rFonts w:hint="eastAsia"/>
        </w:rPr>
        <w:t>亿元，占全市税收比重</w:t>
      </w:r>
      <w:r>
        <w:rPr>
          <w:rFonts w:hint="eastAsia"/>
        </w:rPr>
        <w:t>53%</w:t>
      </w:r>
      <w:r>
        <w:rPr>
          <w:rFonts w:hint="eastAsia"/>
        </w:rPr>
        <w:t>；全市民营企业进出口</w:t>
      </w:r>
      <w:r>
        <w:rPr>
          <w:rFonts w:hint="eastAsia"/>
        </w:rPr>
        <w:t>2835</w:t>
      </w:r>
      <w:r>
        <w:rPr>
          <w:rFonts w:hint="eastAsia"/>
        </w:rPr>
        <w:t>亿元，增长</w:t>
      </w:r>
      <w:r>
        <w:rPr>
          <w:rFonts w:hint="eastAsia"/>
        </w:rPr>
        <w:t>12.7%</w:t>
      </w:r>
      <w:r>
        <w:rPr>
          <w:rFonts w:hint="eastAsia"/>
        </w:rPr>
        <w:t>，占全市外贸进出口总值的</w:t>
      </w:r>
      <w:r>
        <w:rPr>
          <w:rFonts w:hint="eastAsia"/>
        </w:rPr>
        <w:t>45.3%</w:t>
      </w:r>
      <w:r>
        <w:rPr>
          <w:rFonts w:hint="eastAsia"/>
        </w:rPr>
        <w:t>，较上年同期提高</w:t>
      </w:r>
      <w:r>
        <w:rPr>
          <w:rFonts w:hint="eastAsia"/>
        </w:rPr>
        <w:t>1.7</w:t>
      </w:r>
      <w:r>
        <w:rPr>
          <w:rFonts w:hint="eastAsia"/>
        </w:rPr>
        <w:t>个百分点；全市民营市场主体达到</w:t>
      </w:r>
      <w:r>
        <w:rPr>
          <w:rFonts w:hint="eastAsia"/>
        </w:rPr>
        <w:t>327.76</w:t>
      </w:r>
      <w:r>
        <w:rPr>
          <w:rFonts w:hint="eastAsia"/>
        </w:rPr>
        <w:t>万户，占全市市场主体总量的</w:t>
      </w:r>
      <w:r>
        <w:rPr>
          <w:rFonts w:hint="eastAsia"/>
        </w:rPr>
        <w:t>97.55%</w:t>
      </w:r>
      <w:r>
        <w:rPr>
          <w:rFonts w:hint="eastAsia"/>
        </w:rPr>
        <w:t>。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民企创新发展方面，也取得新进展。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全市累计培育入库民营科技型企业达到</w:t>
      </w:r>
      <w:r>
        <w:rPr>
          <w:rFonts w:hint="eastAsia"/>
        </w:rPr>
        <w:t>41040</w:t>
      </w:r>
      <w:r>
        <w:rPr>
          <w:rFonts w:hint="eastAsia"/>
        </w:rPr>
        <w:t>家，占全市科技型企业总数的</w:t>
      </w:r>
      <w:r>
        <w:rPr>
          <w:rFonts w:hint="eastAsia"/>
        </w:rPr>
        <w:t>99.6%</w:t>
      </w:r>
      <w:r>
        <w:rPr>
          <w:rFonts w:hint="eastAsia"/>
        </w:rPr>
        <w:t>，有效期内的民营高新技术企业达到</w:t>
      </w:r>
      <w:r>
        <w:rPr>
          <w:rFonts w:hint="eastAsia"/>
        </w:rPr>
        <w:t>4850</w:t>
      </w:r>
      <w:r>
        <w:rPr>
          <w:rFonts w:hint="eastAsia"/>
        </w:rPr>
        <w:t>家，占全市高新技术企业总数的</w:t>
      </w:r>
      <w:r>
        <w:rPr>
          <w:rFonts w:hint="eastAsia"/>
        </w:rPr>
        <w:t>95%</w:t>
      </w:r>
      <w:r>
        <w:rPr>
          <w:rFonts w:hint="eastAsia"/>
        </w:rPr>
        <w:t>。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2023</w:t>
      </w:r>
      <w:r>
        <w:rPr>
          <w:rFonts w:hint="eastAsia"/>
        </w:rPr>
        <w:t>年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七个“聚焦”助推民营经济高质量发展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2023</w:t>
      </w:r>
      <w:r>
        <w:rPr>
          <w:rFonts w:hint="eastAsia"/>
        </w:rPr>
        <w:t>年，重庆市工商联在推动民营经济发展方面又将有哪些举措？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张洪斌表示，接下来，全市工商联系统将坚持把党的领导作为第一使命、把民企呼声作为第一信号、把民企需求作为第一任务、把民企满意作为第一标准，突出“更快、更好、更实”的总基调，推动观念更新、方法创新、机制革新、成效出新，实施服务民营经济高质量发展行动计划，加快构建渝商服务体系，建立民营企业全方位全周期赋能机制，力争推动民营经济增加值占比达到</w:t>
      </w:r>
      <w:r>
        <w:rPr>
          <w:rFonts w:hint="eastAsia"/>
        </w:rPr>
        <w:t>60%</w:t>
      </w:r>
      <w:r>
        <w:rPr>
          <w:rFonts w:hint="eastAsia"/>
        </w:rPr>
        <w:t>。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具体而言，将做到七个“聚焦”。即聚焦“凝共识”，在强化政治引领上展现新气象；聚焦“含新量”，在推动创新发展上取得新成效；聚焦“数字化”，在推动数字变革上开辟新赛道；聚焦“含绿量”，在推动绿色转型上拓展新空间；聚焦“高素质”，在建设人才队伍上展示新作为；聚焦“促共富”，在引导民营企业履行社会责任上迈出新步伐；聚焦“大格局”，在强化服务功能上汇聚新力量。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lastRenderedPageBreak/>
        <w:t>比如，聚焦“含新量”方面，市工商联将联合市科技局举办“民营企业创新发展服务月”“民营科技企业创新发展峰会”等系列活动，为民营企业搭建产学研融合发展平台；联合市金融监管局等部门，为拟上市企业提供专业辅导服务，开展民营企业“龙头引领”行动，实施“育种”“扶苗”“强树”计划，大力培育链主企业、龙头企业，推动实现民营高新技术企业和民营科技型中小企业数“双倍增”；与市市场监管局共建民营经济领域标准化工作合作机制，推进民营经济领域标准创新。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聚焦“数字化”方面，将通过搭建企业数字化转型服务平台，发掘一批数字化转型走在前列的民营企业等方式，提升民营企业数字化转型能力。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聚焦“高素质”方面，将实施“新时代渝商培养计划”、“新时代渝商</w:t>
      </w:r>
      <w:r>
        <w:rPr>
          <w:rFonts w:hint="eastAsia"/>
        </w:rPr>
        <w:t>5511</w:t>
      </w:r>
      <w:r>
        <w:rPr>
          <w:rFonts w:hint="eastAsia"/>
        </w:rPr>
        <w:t>培训计划”等，培育优秀企业家队伍。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聚焦“大格局”方面，将打造“全球渝商之家”、服务“渝商出海”、做好“渝商归渝”、建立服务企业的长效机制等。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“新的一年，全市工商联系统将带领广大民营企业一起拼、一起干，真招实效促进全市民营经济上规模、上台阶。”张洪斌说。</w:t>
      </w:r>
    </w:p>
    <w:p w:rsidR="002E357B" w:rsidRDefault="002E357B">
      <w:pPr>
        <w:tabs>
          <w:tab w:val="left" w:pos="8420"/>
        </w:tabs>
        <w:ind w:firstLine="420"/>
        <w:jc w:val="left"/>
      </w:pPr>
      <w:r>
        <w:rPr>
          <w:rFonts w:hint="eastAsia"/>
        </w:rPr>
        <w:t>上游新闻记者</w:t>
      </w:r>
      <w:r>
        <w:rPr>
          <w:rFonts w:hint="eastAsia"/>
        </w:rPr>
        <w:t xml:space="preserve"> </w:t>
      </w:r>
      <w:r>
        <w:rPr>
          <w:rFonts w:hint="eastAsia"/>
        </w:rPr>
        <w:t>孙琼英</w:t>
      </w:r>
    </w:p>
    <w:p w:rsidR="002E357B" w:rsidRDefault="002E357B">
      <w:pPr>
        <w:tabs>
          <w:tab w:val="left" w:pos="8420"/>
        </w:tabs>
        <w:jc w:val="right"/>
      </w:pPr>
      <w:r>
        <w:rPr>
          <w:rFonts w:hint="eastAsia"/>
        </w:rPr>
        <w:t>上游新闻</w:t>
      </w:r>
      <w:r>
        <w:rPr>
          <w:rFonts w:hint="eastAsia"/>
        </w:rPr>
        <w:t>2023-01-13</w:t>
      </w:r>
    </w:p>
    <w:p w:rsidR="002E357B" w:rsidRDefault="002E357B" w:rsidP="00800C88">
      <w:pPr>
        <w:sectPr w:rsidR="002E357B" w:rsidSect="00800C8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67C0C" w:rsidRDefault="00C67C0C"/>
    <w:sectPr w:rsidR="00C6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E357B"/>
    <w:rsid w:val="002E357B"/>
    <w:rsid w:val="00C6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E357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E357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2023-02-06T07:31:00Z</dcterms:created>
</cp:coreProperties>
</file>