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9E" w:rsidRDefault="00B7669E" w:rsidP="006F01D2">
      <w:pPr>
        <w:pStyle w:val="1"/>
        <w:spacing w:line="247" w:lineRule="auto"/>
        <w:rPr>
          <w:shd w:val="clear" w:color="auto" w:fill="FFFFFF"/>
        </w:rPr>
      </w:pPr>
      <w:r>
        <w:rPr>
          <w:rFonts w:hint="eastAsia"/>
          <w:shd w:val="clear" w:color="auto" w:fill="FFFFFF"/>
        </w:rPr>
        <w:t>「乡村振兴」六户镇：多措并举守住防返贫底线 持续巩固拓展脱贫攻坚成果</w:t>
      </w:r>
    </w:p>
    <w:p w:rsidR="00B7669E" w:rsidRDefault="00B7669E" w:rsidP="00B7669E">
      <w:pPr>
        <w:spacing w:line="247" w:lineRule="auto"/>
        <w:ind w:firstLineChars="200" w:firstLine="420"/>
      </w:pPr>
      <w:r>
        <w:rPr>
          <w:rFonts w:hint="eastAsia"/>
        </w:rPr>
        <w:t>近年来，六户镇党委政府坚持将脱贫群众稳定增收作为巩固拓展脱贫攻坚成果的工作重点，从“产业增收、挖潜计收、帮种稳收、就业创收”入手，保障脱贫人口和监测对象稳定增收。</w:t>
      </w:r>
    </w:p>
    <w:p w:rsidR="00B7669E" w:rsidRDefault="00B7669E" w:rsidP="00B7669E">
      <w:pPr>
        <w:spacing w:line="247" w:lineRule="auto"/>
        <w:ind w:firstLineChars="200" w:firstLine="420"/>
      </w:pPr>
      <w:r>
        <w:rPr>
          <w:rFonts w:hint="eastAsia"/>
        </w:rPr>
        <w:t>潘士荣是六户镇和胜村村民，前几年自家的土地都流转给了村里的其他种植户，一年承包费就一千多元钱，再加上老伴看病吃药，日子过得紧巴巴。村上了解到她家的情况后，帮助她将土地纳入村民徐庆武开办的庆福农业专业合作社，合作社帮着“代耕代种代管代收”，全程提供“保姆式”服务。</w:t>
      </w:r>
    </w:p>
    <w:p w:rsidR="00B7669E" w:rsidRDefault="00B7669E" w:rsidP="00B7669E">
      <w:pPr>
        <w:spacing w:line="247" w:lineRule="auto"/>
        <w:ind w:firstLineChars="200" w:firstLine="420"/>
      </w:pPr>
      <w:r>
        <w:rPr>
          <w:rFonts w:hint="eastAsia"/>
        </w:rPr>
        <w:t>“我家</w:t>
      </w:r>
      <w:r>
        <w:t>6</w:t>
      </w:r>
      <w:r>
        <w:t>亩多地包出去才能收入一千多元钱，加入合作社能收入六千多元钱，我们老两口很满足。</w:t>
      </w:r>
      <w:r>
        <w:t>”</w:t>
      </w:r>
      <w:r>
        <w:t>数着今年的收入，潘士荣很高兴。</w:t>
      </w:r>
    </w:p>
    <w:p w:rsidR="00B7669E" w:rsidRDefault="00B7669E" w:rsidP="00B7669E">
      <w:pPr>
        <w:spacing w:line="247" w:lineRule="auto"/>
        <w:ind w:firstLineChars="200" w:firstLine="420"/>
      </w:pPr>
      <w:r>
        <w:rPr>
          <w:rFonts w:hint="eastAsia"/>
        </w:rPr>
        <w:t>目前，和胜村已有</w:t>
      </w:r>
      <w:r>
        <w:t>11</w:t>
      </w:r>
      <w:r>
        <w:t>户农户的</w:t>
      </w:r>
      <w:r>
        <w:t>700</w:t>
      </w:r>
      <w:r>
        <w:t>多亩土地依靠</w:t>
      </w:r>
      <w:r>
        <w:t>“</w:t>
      </w:r>
      <w:r>
        <w:t>代耕代种代管代收</w:t>
      </w:r>
      <w:r>
        <w:t>”</w:t>
      </w:r>
      <w:r>
        <w:t>的产业模式加入到庆福农业专业合作社。</w:t>
      </w:r>
    </w:p>
    <w:p w:rsidR="00B7669E" w:rsidRDefault="00B7669E" w:rsidP="00B7669E">
      <w:pPr>
        <w:spacing w:line="247" w:lineRule="auto"/>
        <w:ind w:firstLineChars="200" w:firstLine="420"/>
      </w:pPr>
      <w:r>
        <w:rPr>
          <w:rFonts w:hint="eastAsia"/>
        </w:rPr>
        <w:t>合作社经理徐庆武说，帮助有需要的村民耕种，合作社可以收取一部分代工费，村民们的收入也增多了，他特别赞同镇里推行的这个举措，让大家能都受益。</w:t>
      </w:r>
    </w:p>
    <w:p w:rsidR="00B7669E" w:rsidRDefault="00B7669E" w:rsidP="00B7669E">
      <w:pPr>
        <w:spacing w:line="247" w:lineRule="auto"/>
        <w:ind w:firstLineChars="200" w:firstLine="420"/>
      </w:pPr>
      <w:r>
        <w:rPr>
          <w:rFonts w:hint="eastAsia"/>
        </w:rPr>
        <w:t>为解决无劳动能力增收问题，进一步动员无劳动力户合理利用土地资源实现创收，</w:t>
      </w:r>
      <w:r>
        <w:t>2022</w:t>
      </w:r>
      <w:r>
        <w:t>年，六户镇党委政府规范程序，出台方案，由村级成立互助组织或镇级寻找专业合作社，全面推广</w:t>
      </w:r>
      <w:r>
        <w:t>“</w:t>
      </w:r>
      <w:r>
        <w:t>代耕代种代管代收</w:t>
      </w:r>
      <w:r>
        <w:t>”</w:t>
      </w:r>
      <w:r>
        <w:t>模式，有效保证农耕生产。</w:t>
      </w:r>
      <w:r>
        <w:t>2022</w:t>
      </w:r>
      <w:r>
        <w:t>年，全镇共为</w:t>
      </w:r>
      <w:r>
        <w:t>247</w:t>
      </w:r>
      <w:r>
        <w:t>户农户进行代耕代种</w:t>
      </w:r>
      <w:r>
        <w:t>7500</w:t>
      </w:r>
      <w:r>
        <w:t>余亩，年人均增收</w:t>
      </w:r>
      <w:r>
        <w:t>1950</w:t>
      </w:r>
      <w:r>
        <w:t>元。</w:t>
      </w:r>
    </w:p>
    <w:p w:rsidR="00B7669E" w:rsidRDefault="00B7669E" w:rsidP="00B7669E">
      <w:pPr>
        <w:spacing w:line="247" w:lineRule="auto"/>
        <w:ind w:firstLineChars="200" w:firstLine="420"/>
      </w:pPr>
      <w:r>
        <w:rPr>
          <w:rFonts w:hint="eastAsia"/>
        </w:rPr>
        <w:t>今年，六户镇立足镇情实际，确立了“户均三头牛、户均三亩药、万亩杏榛万亩草</w:t>
      </w:r>
      <w:r>
        <w:t>+</w:t>
      </w:r>
      <w:r>
        <w:t>庭院经济</w:t>
      </w:r>
      <w:r>
        <w:t>”</w:t>
      </w:r>
      <w:r>
        <w:t>产业发展思路，其中，牛产业发展是防致贫返贫的关键。</w:t>
      </w:r>
    </w:p>
    <w:p w:rsidR="00B7669E" w:rsidRDefault="00B7669E" w:rsidP="00B7669E">
      <w:pPr>
        <w:spacing w:line="247" w:lineRule="auto"/>
        <w:ind w:firstLineChars="200" w:firstLine="420"/>
      </w:pPr>
      <w:r>
        <w:rPr>
          <w:rFonts w:hint="eastAsia"/>
        </w:rPr>
        <w:t>刘玉强是六户镇和富村的脱贫户，</w:t>
      </w:r>
      <w:r>
        <w:t>2017</w:t>
      </w:r>
      <w:r>
        <w:t>年依托产业帮扶养起了牛，从最开始的</w:t>
      </w:r>
      <w:r>
        <w:t>2</w:t>
      </w:r>
      <w:r>
        <w:t>头已经发展到了现在的</w:t>
      </w:r>
      <w:r>
        <w:t>9</w:t>
      </w:r>
      <w:r>
        <w:t>头，期间为了看病，还卖出过几头小牛。靠着发展牛产业，刘玉强家的日子正在越来越好。</w:t>
      </w:r>
    </w:p>
    <w:p w:rsidR="00B7669E" w:rsidRDefault="00B7669E" w:rsidP="00B7669E">
      <w:pPr>
        <w:spacing w:line="247" w:lineRule="auto"/>
        <w:ind w:firstLineChars="200" w:firstLine="420"/>
      </w:pPr>
      <w:r>
        <w:rPr>
          <w:rFonts w:hint="eastAsia"/>
        </w:rPr>
        <w:t>刘玉强说，他要继续好好养，趁着自己身体硬朗再多发展几头，以后就靠着这几头宝贝牛养老了！</w:t>
      </w:r>
    </w:p>
    <w:p w:rsidR="00B7669E" w:rsidRDefault="00B7669E" w:rsidP="00B7669E">
      <w:pPr>
        <w:spacing w:line="247" w:lineRule="auto"/>
        <w:ind w:firstLineChars="200" w:firstLine="420"/>
      </w:pPr>
      <w:r>
        <w:rPr>
          <w:rFonts w:hint="eastAsia"/>
        </w:rPr>
        <w:t>养牛不仅能防止脱贫户返贫，还让村里的一般户走上了致富路，靠着惠民政策，和富村养殖户张晓慧先后贷款</w:t>
      </w:r>
      <w:r>
        <w:t>110</w:t>
      </w:r>
      <w:r>
        <w:t>万元，养殖</w:t>
      </w:r>
      <w:r>
        <w:t>140</w:t>
      </w:r>
      <w:r>
        <w:t>多头牛，变身养殖大户，也成了村里致富带头人。</w:t>
      </w:r>
    </w:p>
    <w:p w:rsidR="00B7669E" w:rsidRDefault="00B7669E" w:rsidP="00B7669E">
      <w:pPr>
        <w:spacing w:line="247" w:lineRule="auto"/>
        <w:ind w:firstLineChars="200" w:firstLine="420"/>
      </w:pPr>
      <w:r>
        <w:rPr>
          <w:rFonts w:hint="eastAsia"/>
        </w:rPr>
        <w:t>“从</w:t>
      </w:r>
      <w:r>
        <w:t>2017</w:t>
      </w:r>
      <w:r>
        <w:t>年开始养牛，我就享受到了政策贷款，在养牛的过程中，还有畜牧</w:t>
      </w:r>
      <w:r>
        <w:t>‘120’</w:t>
      </w:r>
      <w:r>
        <w:t>和村里的防疫指导员随叫随到帮忙指导，给我养牛提供了很大帮助。今年我还申请了贴息贷，准备进一步扩大养殖规模。</w:t>
      </w:r>
      <w:r>
        <w:t>”</w:t>
      </w:r>
      <w:r>
        <w:t>张晓慧说。</w:t>
      </w:r>
    </w:p>
    <w:p w:rsidR="00B7669E" w:rsidRDefault="00B7669E" w:rsidP="00B7669E">
      <w:pPr>
        <w:spacing w:line="247" w:lineRule="auto"/>
        <w:ind w:firstLineChars="200" w:firstLine="420"/>
      </w:pPr>
      <w:r>
        <w:rPr>
          <w:rFonts w:hint="eastAsia"/>
        </w:rPr>
        <w:t>目前，六户镇牛存栏量达</w:t>
      </w:r>
      <w:r>
        <w:t>39605</w:t>
      </w:r>
      <w:r>
        <w:t>头，人均达</w:t>
      </w:r>
      <w:r>
        <w:t>1.73</w:t>
      </w:r>
      <w:r>
        <w:t>头，覆盖农户</w:t>
      </w:r>
      <w:r>
        <w:t>4000</w:t>
      </w:r>
      <w:r>
        <w:t>余户，其中覆盖到脱贫户、监测户</w:t>
      </w:r>
      <w:r>
        <w:t>500</w:t>
      </w:r>
      <w:r>
        <w:t>余户。全镇已实现</w:t>
      </w:r>
      <w:r>
        <w:t>“</w:t>
      </w:r>
      <w:r>
        <w:t>户均三头牛</w:t>
      </w:r>
      <w:r>
        <w:t>”</w:t>
      </w:r>
      <w:r>
        <w:t>的发展目标，力争年末前实现存栏</w:t>
      </w:r>
      <w:r>
        <w:t>5</w:t>
      </w:r>
      <w:r>
        <w:t>万头目标，</w:t>
      </w:r>
      <w:r>
        <w:t>2025</w:t>
      </w:r>
      <w:r>
        <w:t>年实现</w:t>
      </w:r>
      <w:r>
        <w:t>“</w:t>
      </w:r>
      <w:r>
        <w:t>人均三头牛</w:t>
      </w:r>
      <w:r>
        <w:t>”</w:t>
      </w:r>
      <w:r>
        <w:t>目标。</w:t>
      </w:r>
    </w:p>
    <w:p w:rsidR="00B7669E" w:rsidRDefault="00B7669E" w:rsidP="00B7669E">
      <w:pPr>
        <w:spacing w:line="247" w:lineRule="auto"/>
        <w:ind w:firstLineChars="200" w:firstLine="420"/>
      </w:pPr>
      <w:r>
        <w:rPr>
          <w:rFonts w:hint="eastAsia"/>
        </w:rPr>
        <w:t>“按照县委、县政府统一部署，六户镇党委政府坚持将脱贫群众稳定增收作为巩固拓展脱贫成果的工作重点，下一步，我们将按照确定的工作思路，进一步摸清底数，征询意见，宣传动员，针对性施策，把好的措施转化为农民增收的实际成效。”六户镇人大主席陈浩说。</w:t>
      </w:r>
    </w:p>
    <w:p w:rsidR="00B7669E" w:rsidRDefault="00B7669E" w:rsidP="00B7669E">
      <w:pPr>
        <w:spacing w:line="247" w:lineRule="auto"/>
        <w:ind w:firstLineChars="200" w:firstLine="420"/>
        <w:jc w:val="right"/>
      </w:pPr>
      <w:r w:rsidRPr="00837981">
        <w:rPr>
          <w:rFonts w:hint="eastAsia"/>
        </w:rPr>
        <w:lastRenderedPageBreak/>
        <w:t>突泉融媒</w:t>
      </w:r>
      <w:r w:rsidRPr="00837981">
        <w:t>2023-01-03</w:t>
      </w:r>
    </w:p>
    <w:p w:rsidR="00B7669E" w:rsidRDefault="00B7669E" w:rsidP="001318CF">
      <w:pPr>
        <w:sectPr w:rsidR="00B7669E" w:rsidSect="001318CF">
          <w:type w:val="continuous"/>
          <w:pgSz w:w="11906" w:h="16838"/>
          <w:pgMar w:top="1644" w:right="1236" w:bottom="1418" w:left="1814" w:header="851" w:footer="907" w:gutter="0"/>
          <w:pgNumType w:start="1"/>
          <w:cols w:space="720"/>
          <w:docGrid w:type="lines" w:linePitch="341" w:charSpace="2373"/>
        </w:sectPr>
      </w:pPr>
    </w:p>
    <w:p w:rsidR="000454E5" w:rsidRDefault="000454E5"/>
    <w:sectPr w:rsidR="000454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7669E"/>
    <w:rsid w:val="000454E5"/>
    <w:rsid w:val="00B76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7669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7669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1025</Characters>
  <Application>Microsoft Office Word</Application>
  <DocSecurity>0</DocSecurity>
  <Lines>8</Lines>
  <Paragraphs>2</Paragraphs>
  <ScaleCrop>false</ScaleCrop>
  <Company>Microsoft</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2023-02-02T01:04:00Z</dcterms:created>
</cp:coreProperties>
</file>