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124" w:rsidRDefault="004A7124">
      <w:pPr>
        <w:pStyle w:val="1"/>
      </w:pPr>
      <w:r>
        <w:rPr>
          <w:rFonts w:hint="eastAsia"/>
        </w:rPr>
        <w:t>助力困难家庭托起“心”生命： 河南贫困先心病患儿可申请最高救助3万元</w:t>
      </w:r>
    </w:p>
    <w:p w:rsidR="004A7124" w:rsidRDefault="004A7124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年，根据省委、省政府关于开展“关爱你我他（她），温暖千万家”文件精神，经省红十字会积极协调沟通，中国红十字基金会决定将先心病救助的评审权下移河南。从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，河南省作为全国唯一一个评审权下移的省份，将自行评审先心病的救助工作，原则上申请即评审，评审当天就可以手术，患儿家庭可自主选择医院就医。评审权的下移，无疑将缩短救助流程，提高救助效率，给我省那些贫困先心病患儿家庭送去福音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天使阳光基金简介</w:t>
      </w:r>
    </w:p>
    <w:p w:rsidR="004A7124" w:rsidRDefault="004A7124">
      <w:pPr>
        <w:ind w:firstLine="420"/>
        <w:jc w:val="left"/>
      </w:pPr>
      <w:r>
        <w:rPr>
          <w:rFonts w:hint="eastAsia"/>
        </w:rPr>
        <w:t>先天性心脏病并非“绝症”，绝大多数患者都可以通过手术治疗实现康复回归正常生活。但由于家庭经济困难、负担不起手术费用，不少患儿错过了最佳治疗时机，甚至失去了生命。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“天使阳光基金”是中国红十字基金会发起设立的救助</w:t>
      </w:r>
      <w:r>
        <w:rPr>
          <w:rFonts w:hint="eastAsia"/>
        </w:rPr>
        <w:t>0-14</w:t>
      </w:r>
      <w:r>
        <w:rPr>
          <w:rFonts w:hint="eastAsia"/>
        </w:rPr>
        <w:t>周岁先天性心脏病患儿的公益专项基金，</w:t>
      </w:r>
      <w:r>
        <w:rPr>
          <w:rFonts w:hint="eastAsia"/>
        </w:rPr>
        <w:t>2011</w:t>
      </w:r>
      <w:r>
        <w:rPr>
          <w:rFonts w:hint="eastAsia"/>
        </w:rPr>
        <w:t>年开始实施。当年获国家财政部支持，将先心病儿童救助纳入“中央专项彩票公益金”支持范围。基金自设立以来，因救助范围广，资助金额高而受到社会广泛关注。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基金申请相关事项</w:t>
      </w:r>
    </w:p>
    <w:p w:rsidR="004A7124" w:rsidRDefault="004A7124">
      <w:pPr>
        <w:ind w:firstLine="420"/>
        <w:jc w:val="left"/>
      </w:pPr>
      <w:r>
        <w:rPr>
          <w:rFonts w:hint="eastAsia"/>
        </w:rPr>
        <w:t>申请条件：</w:t>
      </w:r>
    </w:p>
    <w:p w:rsidR="004A7124" w:rsidRDefault="004A7124">
      <w:pPr>
        <w:ind w:firstLine="420"/>
        <w:jc w:val="left"/>
      </w:pPr>
      <w:r>
        <w:rPr>
          <w:rFonts w:hint="eastAsia"/>
        </w:rPr>
        <w:t>0-14</w:t>
      </w:r>
      <w:r>
        <w:rPr>
          <w:rFonts w:hint="eastAsia"/>
        </w:rPr>
        <w:t>周岁确诊为“先天性心脏病”且需要手术治疗的河南籍儿童。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●</w:t>
      </w:r>
      <w:r>
        <w:rPr>
          <w:rFonts w:hint="eastAsia"/>
        </w:rPr>
        <w:t xml:space="preserve"> </w:t>
      </w:r>
      <w:r>
        <w:rPr>
          <w:rFonts w:hint="eastAsia"/>
        </w:rPr>
        <w:t>注意事项</w:t>
      </w:r>
    </w:p>
    <w:p w:rsidR="004A7124" w:rsidRDefault="004A712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申请条件中规定的“周岁”，按照公历的年、月、日计算，从周岁生日的第二天起算。患儿</w:t>
      </w:r>
      <w:r>
        <w:rPr>
          <w:rFonts w:hint="eastAsia"/>
        </w:rPr>
        <w:t>15</w:t>
      </w:r>
      <w:r>
        <w:rPr>
          <w:rFonts w:hint="eastAsia"/>
        </w:rPr>
        <w:t>周岁生日第二天</w:t>
      </w:r>
      <w:r>
        <w:rPr>
          <w:rFonts w:hint="eastAsia"/>
        </w:rPr>
        <w:t>0</w:t>
      </w:r>
      <w:r>
        <w:rPr>
          <w:rFonts w:hint="eastAsia"/>
        </w:rPr>
        <w:t>时起即为超龄；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年龄节点：以彩票公益金项目管理系统</w:t>
      </w:r>
      <w:r>
        <w:rPr>
          <w:rFonts w:hint="eastAsia"/>
        </w:rPr>
        <w:t>(</w:t>
      </w:r>
      <w:r>
        <w:rPr>
          <w:rFonts w:hint="eastAsia"/>
        </w:rPr>
        <w:t>以下简称：“项目管理系统”</w:t>
      </w:r>
      <w:r>
        <w:rPr>
          <w:rFonts w:hint="eastAsia"/>
        </w:rPr>
        <w:t xml:space="preserve"> )</w:t>
      </w:r>
      <w:r>
        <w:rPr>
          <w:rFonts w:hint="eastAsia"/>
        </w:rPr>
        <w:t>首次录入患儿申请资料的时间为准。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项目为一次性资助原则，已获得“大病儿童救助项目”资助的患儿，除补充资助外，不可重复申请同一病种资助。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资助标准：</w:t>
      </w:r>
    </w:p>
    <w:p w:rsidR="004A7124" w:rsidRDefault="004A712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家庭自付</w:t>
      </w:r>
      <w:r>
        <w:rPr>
          <w:rFonts w:hint="eastAsia"/>
        </w:rPr>
        <w:t>5</w:t>
      </w:r>
      <w:r>
        <w:rPr>
          <w:rFonts w:hint="eastAsia"/>
        </w:rPr>
        <w:t>千元</w:t>
      </w:r>
      <w:r>
        <w:rPr>
          <w:rFonts w:hint="eastAsia"/>
        </w:rPr>
        <w:t>(</w:t>
      </w:r>
      <w:r>
        <w:rPr>
          <w:rFonts w:hint="eastAsia"/>
        </w:rPr>
        <w:t>不含</w:t>
      </w:r>
      <w:r>
        <w:rPr>
          <w:rFonts w:hint="eastAsia"/>
        </w:rPr>
        <w:t>)</w:t>
      </w:r>
      <w:r>
        <w:rPr>
          <w:rFonts w:hint="eastAsia"/>
        </w:rPr>
        <w:t>至</w:t>
      </w:r>
      <w:r>
        <w:rPr>
          <w:rFonts w:hint="eastAsia"/>
        </w:rPr>
        <w:t>1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>)</w:t>
      </w:r>
      <w:r>
        <w:rPr>
          <w:rFonts w:hint="eastAsia"/>
        </w:rPr>
        <w:t>的先心病患儿，每人资助</w:t>
      </w:r>
      <w:r>
        <w:rPr>
          <w:rFonts w:hint="eastAsia"/>
        </w:rPr>
        <w:t>5</w:t>
      </w:r>
      <w:r>
        <w:rPr>
          <w:rFonts w:hint="eastAsia"/>
        </w:rPr>
        <w:t>千元；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家庭自付</w:t>
      </w:r>
      <w:r>
        <w:rPr>
          <w:rFonts w:hint="eastAsia"/>
        </w:rPr>
        <w:t>1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不含</w:t>
      </w:r>
      <w:r>
        <w:rPr>
          <w:rFonts w:hint="eastAsia"/>
        </w:rPr>
        <w:t>)</w:t>
      </w:r>
      <w:r>
        <w:rPr>
          <w:rFonts w:hint="eastAsia"/>
        </w:rPr>
        <w:t>至</w:t>
      </w:r>
      <w:r>
        <w:rPr>
          <w:rFonts w:hint="eastAsia"/>
        </w:rPr>
        <w:t>1.5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>)</w:t>
      </w:r>
      <w:r>
        <w:rPr>
          <w:rFonts w:hint="eastAsia"/>
        </w:rPr>
        <w:t>的先心病患儿，每人资助</w:t>
      </w:r>
      <w:r>
        <w:rPr>
          <w:rFonts w:hint="eastAsia"/>
        </w:rPr>
        <w:t>1</w:t>
      </w:r>
      <w:r>
        <w:rPr>
          <w:rFonts w:hint="eastAsia"/>
        </w:rPr>
        <w:t>万元；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家庭自付</w:t>
      </w:r>
      <w:r>
        <w:rPr>
          <w:rFonts w:hint="eastAsia"/>
        </w:rPr>
        <w:t>1.5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不含</w:t>
      </w:r>
      <w:r>
        <w:rPr>
          <w:rFonts w:hint="eastAsia"/>
        </w:rPr>
        <w:t>)</w:t>
      </w:r>
      <w:r>
        <w:rPr>
          <w:rFonts w:hint="eastAsia"/>
        </w:rPr>
        <w:t>至</w:t>
      </w:r>
      <w:r>
        <w:rPr>
          <w:rFonts w:hint="eastAsia"/>
        </w:rPr>
        <w:t>2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>)</w:t>
      </w:r>
      <w:r>
        <w:rPr>
          <w:rFonts w:hint="eastAsia"/>
        </w:rPr>
        <w:t>的先心病患儿，每人资助</w:t>
      </w:r>
      <w:r>
        <w:rPr>
          <w:rFonts w:hint="eastAsia"/>
        </w:rPr>
        <w:t>1.5</w:t>
      </w:r>
      <w:r>
        <w:rPr>
          <w:rFonts w:hint="eastAsia"/>
        </w:rPr>
        <w:t>万元；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家庭自付</w:t>
      </w:r>
      <w:r>
        <w:rPr>
          <w:rFonts w:hint="eastAsia"/>
        </w:rPr>
        <w:t>2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不含</w:t>
      </w:r>
      <w:r>
        <w:rPr>
          <w:rFonts w:hint="eastAsia"/>
        </w:rPr>
        <w:t>)</w:t>
      </w:r>
      <w:r>
        <w:rPr>
          <w:rFonts w:hint="eastAsia"/>
        </w:rPr>
        <w:t>至</w:t>
      </w:r>
      <w:r>
        <w:rPr>
          <w:rFonts w:hint="eastAsia"/>
        </w:rPr>
        <w:t>3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>)</w:t>
      </w:r>
      <w:r>
        <w:rPr>
          <w:rFonts w:hint="eastAsia"/>
        </w:rPr>
        <w:t>的先心病患儿，每人资助</w:t>
      </w:r>
      <w:r>
        <w:rPr>
          <w:rFonts w:hint="eastAsia"/>
        </w:rPr>
        <w:t>2</w:t>
      </w:r>
      <w:r>
        <w:rPr>
          <w:rFonts w:hint="eastAsia"/>
        </w:rPr>
        <w:t>万元；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家庭自付</w:t>
      </w:r>
      <w:r>
        <w:rPr>
          <w:rFonts w:hint="eastAsia"/>
        </w:rPr>
        <w:t>3</w:t>
      </w:r>
      <w:r>
        <w:rPr>
          <w:rFonts w:hint="eastAsia"/>
        </w:rPr>
        <w:t>万元</w:t>
      </w:r>
      <w:r>
        <w:rPr>
          <w:rFonts w:hint="eastAsia"/>
        </w:rPr>
        <w:t>(</w:t>
      </w:r>
      <w:r>
        <w:rPr>
          <w:rFonts w:hint="eastAsia"/>
        </w:rPr>
        <w:t>不含</w:t>
      </w:r>
      <w:r>
        <w:rPr>
          <w:rFonts w:hint="eastAsia"/>
        </w:rPr>
        <w:t>)</w:t>
      </w:r>
      <w:r>
        <w:rPr>
          <w:rFonts w:hint="eastAsia"/>
        </w:rPr>
        <w:t>以上的先心病患儿，每人资助</w:t>
      </w:r>
      <w:r>
        <w:rPr>
          <w:rFonts w:hint="eastAsia"/>
        </w:rPr>
        <w:t>3</w:t>
      </w:r>
      <w:r>
        <w:rPr>
          <w:rFonts w:hint="eastAsia"/>
        </w:rPr>
        <w:t>万元。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●</w:t>
      </w:r>
      <w:r>
        <w:rPr>
          <w:rFonts w:hint="eastAsia"/>
        </w:rPr>
        <w:t xml:space="preserve"> </w:t>
      </w:r>
      <w:r>
        <w:rPr>
          <w:rFonts w:hint="eastAsia"/>
        </w:rPr>
        <w:t>注意事项</w:t>
      </w:r>
    </w:p>
    <w:p w:rsidR="004A7124" w:rsidRDefault="004A712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项目资助最低标准为</w:t>
      </w:r>
      <w:r>
        <w:rPr>
          <w:rFonts w:hint="eastAsia"/>
        </w:rPr>
        <w:t>5</w:t>
      </w:r>
      <w:r>
        <w:rPr>
          <w:rFonts w:hint="eastAsia"/>
        </w:rPr>
        <w:t>千元，经基本医疗保险、商业保险等综合报销后，低于最低标准的家庭自付部分将不予资助；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患有复杂先心病需多次手术、且已获得过一次项目资助的患儿，在完成第二次或第三次手术、提报相关资助材料，可予补充资助。最高资助金额累计不超过</w:t>
      </w:r>
      <w:r>
        <w:rPr>
          <w:rFonts w:hint="eastAsia"/>
        </w:rPr>
        <w:t>3</w:t>
      </w:r>
      <w:r>
        <w:rPr>
          <w:rFonts w:hint="eastAsia"/>
        </w:rPr>
        <w:t>万元。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申请资料：</w:t>
      </w:r>
    </w:p>
    <w:p w:rsidR="004A7124" w:rsidRDefault="004A712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填写完整的《中国红十字基金会“中央专项彩票公益金大病儿童救助项目”先心病儿童资助申请表》；</w:t>
      </w:r>
    </w:p>
    <w:p w:rsidR="004A7124" w:rsidRDefault="004A7124">
      <w:pPr>
        <w:ind w:firstLine="420"/>
        <w:jc w:val="left"/>
      </w:pPr>
      <w:r>
        <w:rPr>
          <w:rFonts w:hint="eastAsia"/>
        </w:rPr>
        <w:lastRenderedPageBreak/>
        <w:t>2.</w:t>
      </w:r>
      <w:r>
        <w:rPr>
          <w:rFonts w:hint="eastAsia"/>
        </w:rPr>
        <w:t>申请患儿的户口簿本人页复印件；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申请患儿法定监护人双方的户口薄本人页复印件、身份证复印件；</w:t>
      </w:r>
    </w:p>
    <w:p w:rsidR="004A7124" w:rsidRDefault="004A712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申请患儿心脏超声检查报告单原件或复印件。</w:t>
      </w:r>
    </w:p>
    <w:p w:rsidR="004A7124" w:rsidRDefault="004A7124">
      <w:pPr>
        <w:ind w:firstLine="420"/>
        <w:jc w:val="left"/>
      </w:pPr>
      <w:r>
        <w:rPr>
          <w:rFonts w:hint="eastAsia"/>
        </w:rPr>
        <w:t>资助流程：</w:t>
      </w:r>
    </w:p>
    <w:p w:rsidR="004A7124" w:rsidRDefault="004A7124">
      <w:pPr>
        <w:ind w:firstLine="420"/>
        <w:jc w:val="left"/>
      </w:pPr>
      <w:r>
        <w:rPr>
          <w:rFonts w:hint="eastAsia"/>
        </w:rPr>
        <w:t>每个孩子都是家庭的未来，救助一个孩子就是挽救一个家庭，如果您身边有这样的家庭，可以转发给他们，向河南省红十字会求助，帮助先心病患儿健康成长，给先心病患儿的家庭带去“心”希望和“心”健康。</w:t>
      </w:r>
    </w:p>
    <w:p w:rsidR="004A7124" w:rsidRDefault="004A7124">
      <w:pPr>
        <w:ind w:firstLine="420"/>
        <w:jc w:val="right"/>
      </w:pPr>
      <w:r>
        <w:rPr>
          <w:rFonts w:hint="eastAsia"/>
        </w:rPr>
        <w:t>河南省红十字会</w:t>
      </w:r>
      <w:r>
        <w:rPr>
          <w:rFonts w:hint="eastAsia"/>
        </w:rPr>
        <w:t>2022-12-01</w:t>
      </w:r>
    </w:p>
    <w:p w:rsidR="004A7124" w:rsidRDefault="004A7124" w:rsidP="00380DB6">
      <w:pPr>
        <w:sectPr w:rsidR="004A7124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1DC8" w:rsidRDefault="008A1DC8"/>
    <w:sectPr w:rsidR="008A1D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A7124"/>
    <w:rsid w:val="004A7124"/>
    <w:rsid w:val="008A1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71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71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1050</Characters>
  <Application>Microsoft Office Word</Application>
  <DocSecurity>0</DocSecurity>
  <Lines>8</Lines>
  <Paragraphs>2</Paragraphs>
  <ScaleCrop>false</ScaleCrop>
  <Company>Microsoft</Company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