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39" w:rsidRDefault="00147C39">
      <w:pPr>
        <w:pStyle w:val="1"/>
      </w:pPr>
      <w:r>
        <w:rPr>
          <w:rFonts w:hint="eastAsia"/>
        </w:rPr>
        <w:t>盱眙县红十字会稳步推进应急救护培训工作</w:t>
      </w:r>
    </w:p>
    <w:p w:rsidR="00147C39" w:rsidRDefault="00147C39">
      <w:pPr>
        <w:ind w:firstLine="420"/>
        <w:jc w:val="left"/>
      </w:pPr>
      <w:r>
        <w:rPr>
          <w:rFonts w:hint="eastAsia"/>
        </w:rPr>
        <w:t>近年来，盱眙县红十字会紧紧围绕健康中国战略，聚焦群众生命健康，紧扣红十字“救”在身边主题，以普及应急救护知识为基础，全面实施“红十字救在身边”行动，不断强化师资队伍建设，有效普及应急救护知识技能，为保护生命健康作出应有贡献。</w:t>
      </w:r>
    </w:p>
    <w:p w:rsidR="00147C39" w:rsidRDefault="00147C39">
      <w:pPr>
        <w:ind w:firstLine="420"/>
        <w:jc w:val="left"/>
      </w:pPr>
      <w:r>
        <w:rPr>
          <w:rFonts w:hint="eastAsia"/>
        </w:rPr>
        <w:t>一、强化师资队伍建设，提高救护培训水平</w:t>
      </w:r>
    </w:p>
    <w:p w:rsidR="00147C39" w:rsidRDefault="00147C39">
      <w:pPr>
        <w:ind w:firstLine="420"/>
        <w:jc w:val="left"/>
      </w:pPr>
      <w:r>
        <w:rPr>
          <w:rFonts w:hint="eastAsia"/>
        </w:rPr>
        <w:t>盱眙县红十字会着力强化应急救护培训师资队伍建设，提高师资队伍专业化水平。目前已注册的应急救护培训师资</w:t>
      </w:r>
      <w:r>
        <w:rPr>
          <w:rFonts w:hint="eastAsia"/>
        </w:rPr>
        <w:t>24</w:t>
      </w:r>
      <w:r>
        <w:rPr>
          <w:rFonts w:hint="eastAsia"/>
        </w:rPr>
        <w:t>名，要求每名师资每年完成不少于</w:t>
      </w:r>
      <w:r>
        <w:rPr>
          <w:rFonts w:hint="eastAsia"/>
        </w:rPr>
        <w:t>20</w:t>
      </w:r>
      <w:r>
        <w:rPr>
          <w:rFonts w:hint="eastAsia"/>
        </w:rPr>
        <w:t>学时的授课任务或相应时间的应急救护相关志愿服务，开展普及类培训应不少于</w:t>
      </w:r>
      <w:r>
        <w:rPr>
          <w:rFonts w:hint="eastAsia"/>
        </w:rPr>
        <w:t>3</w:t>
      </w:r>
      <w:r>
        <w:rPr>
          <w:rFonts w:hint="eastAsia"/>
        </w:rPr>
        <w:t>学时，救护师资每</w:t>
      </w:r>
      <w:r>
        <w:rPr>
          <w:rFonts w:hint="eastAsia"/>
        </w:rPr>
        <w:t>3</w:t>
      </w:r>
      <w:r>
        <w:rPr>
          <w:rFonts w:hint="eastAsia"/>
        </w:rPr>
        <w:t>年至少参加</w:t>
      </w:r>
      <w:r>
        <w:rPr>
          <w:rFonts w:hint="eastAsia"/>
        </w:rPr>
        <w:t>1</w:t>
      </w:r>
      <w:r>
        <w:rPr>
          <w:rFonts w:hint="eastAsia"/>
        </w:rPr>
        <w:t>次复训。盱眙县红十字会还常态化定期组织师资开展教学研讨，通过研讨大家互相交流教学中存在的问题难点，达到相互促进，提高水平效能。今年以来，王丽、邵桂梅、徐新三位师资分别获得淮安市红十字应急救护职业技能竞赛创伤救护三等奖、二等奖，心肺三等奖、一等奖以及“淮安市应急救护能手”荣誉称号。徐新还获得第四届江苏省红十字应急救护职业技能竞赛个人心肺复苏操作一等奖、个人创伤救护操作一等奖。优秀的队伍建设为推进群众应急救护知识普及提供了较强的师资保障。</w:t>
      </w:r>
    </w:p>
    <w:p w:rsidR="00147C39" w:rsidRDefault="00147C39">
      <w:pPr>
        <w:ind w:firstLine="420"/>
        <w:jc w:val="left"/>
      </w:pPr>
      <w:r>
        <w:rPr>
          <w:rFonts w:hint="eastAsia"/>
        </w:rPr>
        <w:t>二、强化实操培训，提升应急救护成效。</w:t>
      </w:r>
    </w:p>
    <w:p w:rsidR="00147C39" w:rsidRDefault="00147C39">
      <w:pPr>
        <w:ind w:firstLine="420"/>
        <w:jc w:val="left"/>
      </w:pPr>
      <w:r>
        <w:rPr>
          <w:rFonts w:hint="eastAsia"/>
        </w:rPr>
        <w:t>应急救护培训是红十字会核心业务之一，盱眙县红十字会持续推进应急培训工作，组织老师以理论讲解和实际操作相结合的方式，围绕心肺复苏、海姆立克急救法、止血包扎和骨折固定等急救知识，以通俗易懂的语言，详细讲解面对肢体骨折、吞食异物、心脏骤停等情形时的正确应对方法，现场演示了心肺复苏全流程，着重从报警救援、心肺按压、人工呼吸等方面对参训人员进行操作指导，利用人体模型现场进行伤口包扎、心脏按压、人工呼吸等实操练习。培训将实操培训作为重点，力争让每一位受训学员真正学会应急救护的方法，面对危急情况做到自救、救人。</w:t>
      </w:r>
      <w:r>
        <w:rPr>
          <w:rFonts w:hint="eastAsia"/>
        </w:rPr>
        <w:t>2022</w:t>
      </w:r>
      <w:r>
        <w:rPr>
          <w:rFonts w:hint="eastAsia"/>
        </w:rPr>
        <w:t>年应急救护普及</w:t>
      </w:r>
      <w:r>
        <w:rPr>
          <w:rFonts w:hint="eastAsia"/>
        </w:rPr>
        <w:t>20625</w:t>
      </w:r>
      <w:r>
        <w:rPr>
          <w:rFonts w:hint="eastAsia"/>
        </w:rPr>
        <w:t>人次，持证培训</w:t>
      </w:r>
      <w:r>
        <w:rPr>
          <w:rFonts w:hint="eastAsia"/>
        </w:rPr>
        <w:t>1101</w:t>
      </w:r>
      <w:r>
        <w:rPr>
          <w:rFonts w:hint="eastAsia"/>
        </w:rPr>
        <w:t>人，</w:t>
      </w:r>
      <w:r>
        <w:rPr>
          <w:rFonts w:hint="eastAsia"/>
        </w:rPr>
        <w:t xml:space="preserve"> CPR+AED</w:t>
      </w:r>
      <w:r>
        <w:rPr>
          <w:rFonts w:hint="eastAsia"/>
        </w:rPr>
        <w:t>培训</w:t>
      </w:r>
      <w:r>
        <w:rPr>
          <w:rFonts w:hint="eastAsia"/>
        </w:rPr>
        <w:t>1237</w:t>
      </w:r>
      <w:r>
        <w:rPr>
          <w:rFonts w:hint="eastAsia"/>
        </w:rPr>
        <w:t>人。盱眙县红十字会还不断推进</w:t>
      </w:r>
      <w:r>
        <w:rPr>
          <w:rFonts w:hint="eastAsia"/>
        </w:rPr>
        <w:t>AED</w:t>
      </w:r>
      <w:r>
        <w:rPr>
          <w:rFonts w:hint="eastAsia"/>
        </w:rPr>
        <w:t>配置工作，截至目前，在学校、旅游景点、商超等人员密集场所累计配置</w:t>
      </w:r>
      <w:r>
        <w:rPr>
          <w:rFonts w:hint="eastAsia"/>
        </w:rPr>
        <w:t>AED 62</w:t>
      </w:r>
      <w:r>
        <w:rPr>
          <w:rFonts w:hint="eastAsia"/>
        </w:rPr>
        <w:t>台，较为有效构建应急救护网络。</w:t>
      </w:r>
    </w:p>
    <w:p w:rsidR="00147C39" w:rsidRDefault="00147C39">
      <w:pPr>
        <w:ind w:firstLine="420"/>
        <w:jc w:val="left"/>
      </w:pPr>
      <w:r>
        <w:rPr>
          <w:rFonts w:hint="eastAsia"/>
        </w:rPr>
        <w:t>三、强化宣传，提高应急救护知识知晓率。</w:t>
      </w:r>
    </w:p>
    <w:p w:rsidR="00147C39" w:rsidRDefault="00147C39">
      <w:pPr>
        <w:ind w:firstLine="420"/>
        <w:jc w:val="left"/>
      </w:pPr>
      <w:r>
        <w:rPr>
          <w:rFonts w:hint="eastAsia"/>
        </w:rPr>
        <w:t>盱眙县红十字会持续加强应急救护知识与技能的普及率，通过培训、讲座、电视大屏、宣传展板、宣传条幅、宣传手提袋和“盱眙红十字”微信公众号等线上、线下的方式推送急救知识宣传。同时抓住“</w:t>
      </w:r>
      <w:r>
        <w:rPr>
          <w:rFonts w:hint="eastAsia"/>
        </w:rPr>
        <w:t>5.8</w:t>
      </w:r>
      <w:r>
        <w:rPr>
          <w:rFonts w:hint="eastAsia"/>
        </w:rPr>
        <w:t>世界红十字日”“</w:t>
      </w:r>
      <w:r>
        <w:rPr>
          <w:rFonts w:hint="eastAsia"/>
        </w:rPr>
        <w:t>6.14</w:t>
      </w:r>
      <w:r>
        <w:rPr>
          <w:rFonts w:hint="eastAsia"/>
        </w:rPr>
        <w:t>世界献血者日”“世界艾滋病宣传日”等重要时间节点，通过“赶大集”和进社区等形式开展现场宣传，提高人民群众对于应急救护相关知识的知晓率，扩大红十字工作覆盖率，切实发挥红十字会作为党委政府人道救助领域助手和联系群众的桥梁纽带作用，打造好“群众身边的红十字”名片。</w:t>
      </w:r>
    </w:p>
    <w:p w:rsidR="00147C39" w:rsidRDefault="00147C39">
      <w:pPr>
        <w:jc w:val="right"/>
      </w:pPr>
      <w:r>
        <w:rPr>
          <w:rFonts w:hint="eastAsia"/>
        </w:rPr>
        <w:t>盱眙县红十字会</w:t>
      </w:r>
      <w:r>
        <w:rPr>
          <w:rFonts w:hint="eastAsia"/>
        </w:rPr>
        <w:t>2022-11-30</w:t>
      </w:r>
    </w:p>
    <w:p w:rsidR="00147C39" w:rsidRDefault="00147C39" w:rsidP="00380DB6">
      <w:pPr>
        <w:sectPr w:rsidR="00147C39" w:rsidSect="00380DB6">
          <w:type w:val="continuous"/>
          <w:pgSz w:w="11906" w:h="16838"/>
          <w:pgMar w:top="1644" w:right="1236" w:bottom="1418" w:left="1814" w:header="851" w:footer="907" w:gutter="0"/>
          <w:pgNumType w:start="1"/>
          <w:cols w:space="720"/>
          <w:docGrid w:type="lines" w:linePitch="341" w:charSpace="2373"/>
        </w:sectPr>
      </w:pPr>
    </w:p>
    <w:p w:rsidR="007320DF" w:rsidRDefault="007320DF"/>
    <w:sectPr w:rsidR="007320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47C39"/>
    <w:rsid w:val="00147C39"/>
    <w:rsid w:val="00732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7C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7C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980</Characters>
  <Application>Microsoft Office Word</Application>
  <DocSecurity>0</DocSecurity>
  <Lines>8</Lines>
  <Paragraphs>2</Paragraphs>
  <ScaleCrop>false</ScaleCrop>
  <Company>Microsoft</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2023-02-06T07:59:00Z</dcterms:created>
</cp:coreProperties>
</file>