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E5" w:rsidRDefault="00F25BE5">
      <w:pPr>
        <w:pStyle w:val="1"/>
      </w:pPr>
      <w:r>
        <w:rPr>
          <w:rFonts w:hint="eastAsia"/>
        </w:rPr>
        <w:t>南安市红十字会五种模式推进应急救护知识培训服务</w:t>
      </w:r>
    </w:p>
    <w:p w:rsidR="00F25BE5" w:rsidRDefault="00F25BE5">
      <w:pPr>
        <w:ind w:firstLine="420"/>
        <w:jc w:val="left"/>
      </w:pPr>
      <w:r>
        <w:rPr>
          <w:rFonts w:hint="eastAsia"/>
        </w:rPr>
        <w:t>2022</w:t>
      </w:r>
      <w:r>
        <w:rPr>
          <w:rFonts w:hint="eastAsia"/>
        </w:rPr>
        <w:t>年，南安市红十字会坚持以党建为引领，服务为主旨，实现“党建</w:t>
      </w:r>
      <w:r>
        <w:rPr>
          <w:rFonts w:hint="eastAsia"/>
        </w:rPr>
        <w:t>+</w:t>
      </w:r>
      <w:r>
        <w:rPr>
          <w:rFonts w:hint="eastAsia"/>
        </w:rPr>
        <w:t>服务”，采取“</w:t>
      </w:r>
      <w:r>
        <w:rPr>
          <w:rFonts w:hint="eastAsia"/>
        </w:rPr>
        <w:t>A+B</w:t>
      </w:r>
      <w:r>
        <w:rPr>
          <w:rFonts w:hint="eastAsia"/>
        </w:rPr>
        <w:t>”五种模式推进应急救护知识培训服务，有效缓解社会大众和企业发展的需求。市红十字会开展普及应急救护知识培训</w:t>
      </w:r>
      <w:r>
        <w:rPr>
          <w:rFonts w:hint="eastAsia"/>
        </w:rPr>
        <w:t>30</w:t>
      </w:r>
      <w:r>
        <w:rPr>
          <w:rFonts w:hint="eastAsia"/>
        </w:rPr>
        <w:t>场次，普及人数</w:t>
      </w:r>
      <w:r>
        <w:rPr>
          <w:rFonts w:hint="eastAsia"/>
        </w:rPr>
        <w:t>3000</w:t>
      </w:r>
      <w:r>
        <w:rPr>
          <w:rFonts w:hint="eastAsia"/>
        </w:rPr>
        <w:t>人，完成群众性公益应急救护取证培训</w:t>
      </w:r>
      <w:r>
        <w:rPr>
          <w:rFonts w:hint="eastAsia"/>
        </w:rPr>
        <w:t>6300</w:t>
      </w:r>
      <w:r>
        <w:rPr>
          <w:rFonts w:hint="eastAsia"/>
        </w:rPr>
        <w:t>人，超额完成了省委省政府为民办实事项目实施的任务数。主要做法有：</w:t>
      </w:r>
    </w:p>
    <w:p w:rsidR="00F25BE5" w:rsidRDefault="00F25BE5">
      <w:pPr>
        <w:ind w:firstLine="420"/>
        <w:jc w:val="left"/>
      </w:pPr>
      <w:r>
        <w:rPr>
          <w:rFonts w:hint="eastAsia"/>
        </w:rPr>
        <w:t>一、运用“专员培训</w:t>
      </w:r>
      <w:r>
        <w:rPr>
          <w:rFonts w:hint="eastAsia"/>
        </w:rPr>
        <w:t>+</w:t>
      </w:r>
      <w:r>
        <w:rPr>
          <w:rFonts w:hint="eastAsia"/>
        </w:rPr>
        <w:t>社会培训”模式，服务企业，缓解社会需求</w:t>
      </w:r>
    </w:p>
    <w:p w:rsidR="00F25BE5" w:rsidRDefault="00F25BE5">
      <w:pPr>
        <w:ind w:firstLine="420"/>
        <w:jc w:val="left"/>
      </w:pPr>
      <w:r>
        <w:rPr>
          <w:rFonts w:hint="eastAsia"/>
        </w:rPr>
        <w:t>2022</w:t>
      </w:r>
      <w:r>
        <w:rPr>
          <w:rFonts w:hint="eastAsia"/>
        </w:rPr>
        <w:t>年以来，连续举办了市直机关干部职工应急救护知识培训班</w:t>
      </w:r>
      <w:r>
        <w:rPr>
          <w:rFonts w:hint="eastAsia"/>
        </w:rPr>
        <w:t>5</w:t>
      </w:r>
      <w:r>
        <w:rPr>
          <w:rFonts w:hint="eastAsia"/>
        </w:rPr>
        <w:t>期、教育系统</w:t>
      </w:r>
      <w:r>
        <w:rPr>
          <w:rFonts w:hint="eastAsia"/>
        </w:rPr>
        <w:t>5</w:t>
      </w:r>
      <w:r>
        <w:rPr>
          <w:rFonts w:hint="eastAsia"/>
        </w:rPr>
        <w:t>期、公安系统</w:t>
      </w:r>
      <w:r>
        <w:rPr>
          <w:rFonts w:hint="eastAsia"/>
        </w:rPr>
        <w:t>14</w:t>
      </w:r>
      <w:r>
        <w:rPr>
          <w:rFonts w:hint="eastAsia"/>
        </w:rPr>
        <w:t>期，开展中石化、芯谷三安半导体有限公司等企业员工应急救护知识培训班</w:t>
      </w:r>
      <w:r>
        <w:rPr>
          <w:rFonts w:hint="eastAsia"/>
        </w:rPr>
        <w:t>3</w:t>
      </w:r>
      <w:r>
        <w:rPr>
          <w:rFonts w:hint="eastAsia"/>
        </w:rPr>
        <w:t>期，同时积极开展社会人士应急救护知识培训班</w:t>
      </w:r>
      <w:r>
        <w:rPr>
          <w:rFonts w:hint="eastAsia"/>
        </w:rPr>
        <w:t>2</w:t>
      </w:r>
      <w:r>
        <w:rPr>
          <w:rFonts w:hint="eastAsia"/>
        </w:rPr>
        <w:t>期。</w:t>
      </w:r>
    </w:p>
    <w:p w:rsidR="00F25BE5" w:rsidRDefault="00F25BE5">
      <w:pPr>
        <w:ind w:firstLine="420"/>
        <w:jc w:val="left"/>
      </w:pPr>
      <w:r>
        <w:rPr>
          <w:rFonts w:hint="eastAsia"/>
        </w:rPr>
        <w:t>二、运用“定点培训</w:t>
      </w:r>
      <w:r>
        <w:rPr>
          <w:rFonts w:hint="eastAsia"/>
        </w:rPr>
        <w:t>+</w:t>
      </w:r>
      <w:r>
        <w:rPr>
          <w:rFonts w:hint="eastAsia"/>
        </w:rPr>
        <w:t>巡回培训”模式，服务乡村，应对群众需求</w:t>
      </w:r>
    </w:p>
    <w:p w:rsidR="00F25BE5" w:rsidRDefault="00F25BE5">
      <w:pPr>
        <w:ind w:firstLine="420"/>
        <w:jc w:val="left"/>
      </w:pPr>
      <w:r>
        <w:rPr>
          <w:rFonts w:hint="eastAsia"/>
        </w:rPr>
        <w:t>充分发挥市红十字博爱应急救护培训中心、市红十字会博爱驿站、市红十字青少年社会实践点、市红十字应急救护培训点的阵地作用，全年不休开展应急救护知识培训和普及工作。组织师资开展巡回培训，哪里需要就把培训送到哪里，实现应急救护知识培训进“机关、学校、企业、农村、社区”等。今年已开展应急救护知识普及</w:t>
      </w:r>
      <w:r>
        <w:rPr>
          <w:rFonts w:hint="eastAsia"/>
        </w:rPr>
        <w:t>30</w:t>
      </w:r>
      <w:r>
        <w:rPr>
          <w:rFonts w:hint="eastAsia"/>
        </w:rPr>
        <w:t>场次，受训人数</w:t>
      </w:r>
      <w:r>
        <w:rPr>
          <w:rFonts w:hint="eastAsia"/>
        </w:rPr>
        <w:t>3000</w:t>
      </w:r>
      <w:r>
        <w:rPr>
          <w:rFonts w:hint="eastAsia"/>
        </w:rPr>
        <w:t>人。</w:t>
      </w:r>
    </w:p>
    <w:p w:rsidR="00F25BE5" w:rsidRDefault="00F25BE5">
      <w:pPr>
        <w:ind w:firstLine="420"/>
        <w:jc w:val="left"/>
      </w:pPr>
      <w:r>
        <w:rPr>
          <w:rFonts w:hint="eastAsia"/>
        </w:rPr>
        <w:t>三、运用“主动开班</w:t>
      </w:r>
      <w:r>
        <w:rPr>
          <w:rFonts w:hint="eastAsia"/>
        </w:rPr>
        <w:t>+</w:t>
      </w:r>
      <w:r>
        <w:rPr>
          <w:rFonts w:hint="eastAsia"/>
        </w:rPr>
        <w:t>联合培训”模式，服务大局，适应发展需求</w:t>
      </w:r>
    </w:p>
    <w:p w:rsidR="00F25BE5" w:rsidRDefault="00F25BE5">
      <w:pPr>
        <w:ind w:firstLine="420"/>
        <w:jc w:val="left"/>
      </w:pPr>
      <w:r>
        <w:rPr>
          <w:rFonts w:hint="eastAsia"/>
        </w:rPr>
        <w:t>南安市红十字会积极主动和闽康职业技术学校联合设立红十字应急救护培训点，市红十字会以闽康职业培训学校的培训点为依托，联合开展了</w:t>
      </w:r>
      <w:r>
        <w:rPr>
          <w:rFonts w:hint="eastAsia"/>
        </w:rPr>
        <w:t>5</w:t>
      </w:r>
      <w:r>
        <w:rPr>
          <w:rFonts w:hint="eastAsia"/>
        </w:rPr>
        <w:t>场培训活动，为各行业的从业人员开展应急救护知识培训，既解决了培训学校的发展与业务提升的培训需求，又大力推动应急救护培训工作再上新台阶和新水平。</w:t>
      </w:r>
    </w:p>
    <w:p w:rsidR="00F25BE5" w:rsidRDefault="00F25BE5">
      <w:pPr>
        <w:ind w:firstLine="420"/>
        <w:jc w:val="left"/>
      </w:pPr>
      <w:r>
        <w:rPr>
          <w:rFonts w:hint="eastAsia"/>
        </w:rPr>
        <w:t>四、运用“师资专训</w:t>
      </w:r>
      <w:r>
        <w:rPr>
          <w:rFonts w:hint="eastAsia"/>
        </w:rPr>
        <w:t>+</w:t>
      </w:r>
      <w:r>
        <w:rPr>
          <w:rFonts w:hint="eastAsia"/>
        </w:rPr>
        <w:t>参赛提能”模式，服务自我，提升教学需求</w:t>
      </w:r>
    </w:p>
    <w:p w:rsidR="00F25BE5" w:rsidRDefault="00F25BE5">
      <w:pPr>
        <w:ind w:firstLine="420"/>
        <w:jc w:val="left"/>
      </w:pPr>
      <w:r>
        <w:rPr>
          <w:rFonts w:hint="eastAsia"/>
        </w:rPr>
        <w:t>积极推荐、选派优秀红十字救护员参加应急救护师资培训班，共培训师资</w:t>
      </w:r>
      <w:r>
        <w:rPr>
          <w:rFonts w:hint="eastAsia"/>
        </w:rPr>
        <w:t>10</w:t>
      </w:r>
      <w:r>
        <w:rPr>
          <w:rFonts w:hint="eastAsia"/>
        </w:rPr>
        <w:t>人。现累计拥有应急救护培训师资</w:t>
      </w:r>
      <w:r>
        <w:rPr>
          <w:rFonts w:hint="eastAsia"/>
        </w:rPr>
        <w:t>20</w:t>
      </w:r>
      <w:r>
        <w:rPr>
          <w:rFonts w:hint="eastAsia"/>
        </w:rPr>
        <w:t>人。同时，派出优秀师资、红十字救护员、红十字志愿者参加泉州市红十字应急救护技能大赛，并获得优异成绩，进一步提高教学能力、水平和红十字应急救护知识的知晓率。</w:t>
      </w:r>
    </w:p>
    <w:p w:rsidR="00F25BE5" w:rsidRDefault="00F25BE5">
      <w:pPr>
        <w:ind w:firstLine="420"/>
        <w:jc w:val="left"/>
      </w:pPr>
      <w:r>
        <w:rPr>
          <w:rFonts w:hint="eastAsia"/>
        </w:rPr>
        <w:t>五、运用“昼夜不分</w:t>
      </w:r>
      <w:r>
        <w:rPr>
          <w:rFonts w:hint="eastAsia"/>
        </w:rPr>
        <w:t>+</w:t>
      </w:r>
      <w:r>
        <w:rPr>
          <w:rFonts w:hint="eastAsia"/>
        </w:rPr>
        <w:t>周末不休”模式，服务对象，创新培训需求</w:t>
      </w:r>
    </w:p>
    <w:p w:rsidR="00F25BE5" w:rsidRDefault="00F25BE5">
      <w:pPr>
        <w:ind w:firstLine="420"/>
        <w:jc w:val="left"/>
      </w:pPr>
      <w:r>
        <w:rPr>
          <w:rFonts w:hint="eastAsia"/>
        </w:rPr>
        <w:t>根据</w:t>
      </w:r>
      <w:r>
        <w:rPr>
          <w:rFonts w:hint="eastAsia"/>
        </w:rPr>
        <w:t>2022</w:t>
      </w:r>
      <w:r>
        <w:rPr>
          <w:rFonts w:hint="eastAsia"/>
        </w:rPr>
        <w:t>年省委省政府为民办实事项目任务分解，我市群众性应急救护公益培训需完成取证人数</w:t>
      </w:r>
      <w:r>
        <w:rPr>
          <w:rFonts w:hint="eastAsia"/>
        </w:rPr>
        <w:t>6261</w:t>
      </w:r>
      <w:r>
        <w:rPr>
          <w:rFonts w:hint="eastAsia"/>
        </w:rPr>
        <w:t>人，由于南安市各乡镇（街道）地域较为分散，集中培训难度较大，，同时充分考虑到时间紧任务重及各受训团体的实际需求，市红十字会和培训机构高度重视，精神研究培训计划，采取集中学员在乡镇（街道）会议室举办培训班，方便学员就近参训；利用夜间时间和周末时间组织开展培训工作。共举办培训班</w:t>
      </w:r>
      <w:r>
        <w:rPr>
          <w:rFonts w:hint="eastAsia"/>
        </w:rPr>
        <w:t>176</w:t>
      </w:r>
      <w:r>
        <w:rPr>
          <w:rFonts w:hint="eastAsia"/>
        </w:rPr>
        <w:t>期次，取得红十字救护员证学员</w:t>
      </w:r>
      <w:r>
        <w:rPr>
          <w:rFonts w:hint="eastAsia"/>
        </w:rPr>
        <w:t>6290</w:t>
      </w:r>
      <w:r>
        <w:rPr>
          <w:rFonts w:hint="eastAsia"/>
        </w:rPr>
        <w:t>人，有效解决受训对象工作与培训时间冲突问题，超额完成任务数，实现“双赢”。</w:t>
      </w:r>
    </w:p>
    <w:p w:rsidR="00F25BE5" w:rsidRDefault="00F25BE5">
      <w:pPr>
        <w:jc w:val="right"/>
      </w:pPr>
      <w:r>
        <w:rPr>
          <w:rFonts w:hint="eastAsia"/>
        </w:rPr>
        <w:t>福建省红十字会</w:t>
      </w:r>
      <w:r>
        <w:rPr>
          <w:rFonts w:hint="eastAsia"/>
        </w:rPr>
        <w:t>2022-12-26</w:t>
      </w:r>
    </w:p>
    <w:p w:rsidR="00F25BE5" w:rsidRDefault="00F25BE5" w:rsidP="00380DB6">
      <w:pPr>
        <w:sectPr w:rsidR="00F25BE5" w:rsidSect="00380DB6">
          <w:type w:val="continuous"/>
          <w:pgSz w:w="11906" w:h="16838"/>
          <w:pgMar w:top="1644" w:right="1236" w:bottom="1418" w:left="1814" w:header="851" w:footer="907" w:gutter="0"/>
          <w:pgNumType w:start="1"/>
          <w:cols w:space="720"/>
          <w:docGrid w:type="lines" w:linePitch="341" w:charSpace="2373"/>
        </w:sectPr>
      </w:pPr>
    </w:p>
    <w:p w:rsidR="005E7C0D" w:rsidRDefault="005E7C0D"/>
    <w:sectPr w:rsidR="005E7C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F25BE5"/>
    <w:rsid w:val="005E7C0D"/>
    <w:rsid w:val="00F25B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25BE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25BE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2023-02-06T07:59:00Z</dcterms:created>
</cp:coreProperties>
</file>