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F9" w:rsidRDefault="00CD79F9">
      <w:pPr>
        <w:pStyle w:val="1"/>
      </w:pPr>
      <w:r>
        <w:rPr>
          <w:rFonts w:hint="eastAsia"/>
        </w:rPr>
        <w:t>南京市浦口区星甸街道商会：打造交流互通平台阵地</w:t>
      </w:r>
    </w:p>
    <w:p w:rsidR="00CD79F9" w:rsidRDefault="00CD79F9">
      <w:pPr>
        <w:ind w:firstLine="420"/>
        <w:jc w:val="left"/>
      </w:pPr>
      <w:r>
        <w:rPr>
          <w:rFonts w:hint="eastAsia"/>
        </w:rPr>
        <w:t>日前，记者从南京市浦口区星甸街道商会了解到，该商会通过党建引领，夯实基础建设，搭建各类服务平台，不断推进内建外联，全力维护会员企业权益，大力弘扬企业家精神，为促进“两个健康”、推动星甸街道乡村振兴高质量发展发挥了重要作用。</w:t>
      </w:r>
    </w:p>
    <w:p w:rsidR="00CD79F9" w:rsidRDefault="00CD79F9">
      <w:pPr>
        <w:ind w:firstLine="420"/>
        <w:jc w:val="left"/>
      </w:pPr>
      <w:r>
        <w:rPr>
          <w:rFonts w:hint="eastAsia"/>
        </w:rPr>
        <w:t>强化政治引领，探索商会党建新路径。实行商会党支部领导班子和商会负责人“双向进入、交叉任职”。注重加强对年轻一代民营经济人士的教育培养，通过专题培训、会中带训，利用召开会长会、座谈会等方式，把教育活动与商会党支部例会、商会工作例会、走访调研以及各类主题活动相融合，引导会员企业积极践行社会主义核心价值观，不断加强政治引领，提高企业家政治素养，坚定企业发展信心。</w:t>
      </w:r>
    </w:p>
    <w:p w:rsidR="00CD79F9" w:rsidRDefault="00CD79F9">
      <w:pPr>
        <w:ind w:firstLine="420"/>
        <w:jc w:val="left"/>
      </w:pPr>
      <w:r>
        <w:rPr>
          <w:rFonts w:hint="eastAsia"/>
        </w:rPr>
        <w:t>夯实基础建设，助推“两个健康”新成效。优化商会领导班子，健全组织架构，完善制度。并将原有的商会阵地结合商会党支部异地重新建设，为商会会员打造一个交流互通的平台阵地，促进会员之间交流沟通、资源共享、同心共建、共同发展。打通区内外商会与商会、企业与企业的沟通网络。商会和企业“走出去”，把外地商会和企业“请进来”，推动建立互访机制，开展互学互访交流活动，帮助企业开阔视野、提升素质、寻找商机，促进跨区域合作。</w:t>
      </w:r>
    </w:p>
    <w:p w:rsidR="00CD79F9" w:rsidRDefault="00CD79F9">
      <w:pPr>
        <w:ind w:firstLine="420"/>
        <w:jc w:val="left"/>
      </w:pPr>
      <w:r>
        <w:rPr>
          <w:rFonts w:hint="eastAsia"/>
        </w:rPr>
        <w:t>聚力政企同心，共谋高质发展新篇章。深入企业开展“大走访”，发动会员企业链接资源，提供招商线索，积极推介招商。会员企业议政代表积极参加街道第一届议政代表会，及时整理社情民意，努力推动问题解决，当好街道各项事业发展的助推者。商会作为会员企业的坚强后盾，也是政企之间的桥梁纽带，通过及时了解企业经营状况及发展难题，帮助企业解决用工、融资、申请纾困补助等。此外，成功创建省级“四好”商会，积极参与助学助残助困帮扶行动，支持疫情防控等，始终牢记建会初心、讲奉献勇担当、履行社会责任。</w:t>
      </w:r>
    </w:p>
    <w:p w:rsidR="00CD79F9" w:rsidRDefault="00CD79F9">
      <w:pPr>
        <w:ind w:firstLine="421"/>
        <w:jc w:val="right"/>
      </w:pPr>
      <w:r>
        <w:rPr>
          <w:rFonts w:hint="eastAsia"/>
        </w:rPr>
        <w:t>中华工商时报</w:t>
      </w:r>
      <w:r>
        <w:rPr>
          <w:rFonts w:hint="eastAsia"/>
        </w:rPr>
        <w:t>2022-12-29</w:t>
      </w:r>
    </w:p>
    <w:p w:rsidR="00CD79F9" w:rsidRDefault="00CD79F9" w:rsidP="006B5FF7">
      <w:pPr>
        <w:sectPr w:rsidR="00CD79F9" w:rsidSect="006B5F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5001" w:rsidRDefault="00555001"/>
    <w:sectPr w:rsidR="0055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79F9"/>
    <w:rsid w:val="00555001"/>
    <w:rsid w:val="00CD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D79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D79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2023-02-02T01:21:00Z</dcterms:created>
</cp:coreProperties>
</file>