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1AC" w:rsidRDefault="00C651AC">
      <w:pPr>
        <w:pStyle w:val="1"/>
      </w:pPr>
      <w:r>
        <w:rPr>
          <w:rFonts w:hint="eastAsia"/>
        </w:rPr>
        <w:t>河东区197名造血干细胞志愿捐献者登记入库</w:t>
      </w:r>
    </w:p>
    <w:p w:rsidR="00C651AC" w:rsidRDefault="00C651AC">
      <w:pPr>
        <w:ind w:firstLine="420"/>
      </w:pPr>
      <w:r>
        <w:rPr>
          <w:rFonts w:hint="eastAsia"/>
        </w:rPr>
        <w:t>播撒生命种子</w:t>
      </w:r>
      <w:r>
        <w:rPr>
          <w:rFonts w:hint="eastAsia"/>
        </w:rPr>
        <w:t xml:space="preserve"> </w:t>
      </w:r>
      <w:r>
        <w:rPr>
          <w:rFonts w:hint="eastAsia"/>
        </w:rPr>
        <w:t>点燃生命希望——</w:t>
      </w:r>
    </w:p>
    <w:p w:rsidR="00C651AC" w:rsidRDefault="00C651AC">
      <w:pPr>
        <w:ind w:firstLine="420"/>
      </w:pPr>
      <w:r>
        <w:rPr>
          <w:rFonts w:hint="eastAsia"/>
        </w:rPr>
        <w:t>近日，河东区红十字会在该区首个红十字博爱家园举行了</w:t>
      </w:r>
      <w:r>
        <w:rPr>
          <w:rFonts w:hint="eastAsia"/>
        </w:rPr>
        <w:t>2022</w:t>
      </w:r>
      <w:r>
        <w:rPr>
          <w:rFonts w:hint="eastAsia"/>
        </w:rPr>
        <w:t>年度造血干细胞志愿捐献者采样入库活动。来自全区</w:t>
      </w:r>
      <w:r>
        <w:rPr>
          <w:rFonts w:hint="eastAsia"/>
        </w:rPr>
        <w:t>12</w:t>
      </w:r>
      <w:r>
        <w:rPr>
          <w:rFonts w:hint="eastAsia"/>
        </w:rPr>
        <w:t>个街道的居民群众、社区工作者，河东区教育系统的人民教师，河东区卫健系统的医护人员，河东区委、区政府、区工商联、区红十字会等机关的党员干部，公安河东分局的人民警察，卫津荣耀志愿服务队的红十字志愿者等共</w:t>
      </w:r>
      <w:r>
        <w:rPr>
          <w:rFonts w:hint="eastAsia"/>
        </w:rPr>
        <w:t>197</w:t>
      </w:r>
      <w:r>
        <w:rPr>
          <w:rFonts w:hint="eastAsia"/>
        </w:rPr>
        <w:t>名志愿捐献者完成了血样采集、信息登记，志愿加入了中国造血干细胞志愿捐献者资料库（中华骨髓库）。本次活动充分彰显了河东区各界群众的爱心和奉献精神，为进一步挽救广大血液病患者的生命贡献了新时代的河东力量。</w:t>
      </w:r>
    </w:p>
    <w:p w:rsidR="00C651AC" w:rsidRDefault="00C651AC">
      <w:pPr>
        <w:ind w:firstLine="420"/>
      </w:pPr>
      <w:r>
        <w:rPr>
          <w:rFonts w:hint="eastAsia"/>
        </w:rPr>
        <w:t>采样入库活动当天，天津市红十字事务中心宫敬义主任带队到现场调研指导我区工作。二号桥街卫生服务中心党支部书记韩晶、院长张博伟带领</w:t>
      </w:r>
      <w:r>
        <w:rPr>
          <w:rFonts w:hint="eastAsia"/>
        </w:rPr>
        <w:t>3</w:t>
      </w:r>
      <w:r>
        <w:rPr>
          <w:rFonts w:hint="eastAsia"/>
        </w:rPr>
        <w:t>名护士为采血环节提供了支援保障。卫津荣耀红十字志愿服务队翠景芳邻爱心团队</w:t>
      </w:r>
      <w:r>
        <w:rPr>
          <w:rFonts w:hint="eastAsia"/>
        </w:rPr>
        <w:t>4</w:t>
      </w:r>
      <w:r>
        <w:rPr>
          <w:rFonts w:hint="eastAsia"/>
        </w:rPr>
        <w:t>名志愿者全程参与了活动，提供志愿服务。天津市第</w:t>
      </w:r>
      <w:r>
        <w:rPr>
          <w:rFonts w:hint="eastAsia"/>
        </w:rPr>
        <w:t>327</w:t>
      </w:r>
      <w:r>
        <w:rPr>
          <w:rFonts w:hint="eastAsia"/>
        </w:rPr>
        <w:t>例造血干细胞捐献者、区委办青年干部刘赫瑶也自发到现场为志愿捐献者们答疑解惑，并带动身边同事、朋友报名登记。</w:t>
      </w:r>
    </w:p>
    <w:p w:rsidR="00C651AC" w:rsidRDefault="00C651AC">
      <w:pPr>
        <w:ind w:firstLine="420"/>
      </w:pPr>
      <w:r>
        <w:rPr>
          <w:rFonts w:hint="eastAsia"/>
        </w:rPr>
        <w:t>造血干细胞捐献工作是红十字会依法履行保护人的生命和健康、发扬人道主义精神的一项重要职责，是充分体现红十字“人道、博爱、奉献”精神的重要载体。每一个造血干细胞志愿捐献者的</w:t>
      </w:r>
      <w:r>
        <w:rPr>
          <w:rFonts w:hint="eastAsia"/>
        </w:rPr>
        <w:t>HLA</w:t>
      </w:r>
      <w:r>
        <w:rPr>
          <w:rFonts w:hint="eastAsia"/>
        </w:rPr>
        <w:t>信息入库之后都将给等待配型的血液病患者带来新的希望，志愿者们的无私善举既能让自己的生命价值无限放大，更能为全社会传递爱和光明。</w:t>
      </w:r>
      <w:r>
        <w:rPr>
          <w:rFonts w:hint="eastAsia"/>
        </w:rPr>
        <w:t xml:space="preserve">  </w:t>
      </w:r>
    </w:p>
    <w:p w:rsidR="00C651AC" w:rsidRDefault="00C651AC">
      <w:pPr>
        <w:ind w:firstLine="420"/>
      </w:pPr>
      <w:r>
        <w:rPr>
          <w:rFonts w:hint="eastAsia"/>
        </w:rPr>
        <w:t>近两年，河东区造血干细胞捐献事业发展成果丰硕，</w:t>
      </w:r>
      <w:r>
        <w:rPr>
          <w:rFonts w:hint="eastAsia"/>
        </w:rPr>
        <w:t>2021</w:t>
      </w:r>
      <w:r>
        <w:rPr>
          <w:rFonts w:hint="eastAsia"/>
        </w:rPr>
        <w:t>年完成了</w:t>
      </w:r>
      <w:r>
        <w:rPr>
          <w:rFonts w:hint="eastAsia"/>
        </w:rPr>
        <w:t>481</w:t>
      </w:r>
      <w:r>
        <w:rPr>
          <w:rFonts w:hint="eastAsia"/>
        </w:rPr>
        <w:t>名志愿捐献者采样入库，今年</w:t>
      </w:r>
      <w:r>
        <w:rPr>
          <w:rFonts w:hint="eastAsia"/>
        </w:rPr>
        <w:t>6</w:t>
      </w:r>
      <w:r>
        <w:rPr>
          <w:rFonts w:hint="eastAsia"/>
        </w:rPr>
        <w:t>月挂牌成立了河东区第一个造血干细胞捐献服务站，</w:t>
      </w:r>
      <w:r>
        <w:rPr>
          <w:rFonts w:hint="eastAsia"/>
        </w:rPr>
        <w:t>9</w:t>
      </w:r>
      <w:r>
        <w:rPr>
          <w:rFonts w:hint="eastAsia"/>
        </w:rPr>
        <w:t>月区委办公室刘赫瑶成功捐献造血干细胞。本年度，河东区红十字会精心策划、周密部署，着力扩大造血干细胞捐献宣传范围，通过各街道基层红十字会将捐献倡议书发到了全区各个社区网格，宣传效果显著，今年报名登记的普通居民比例明显提高，超过总人数的</w:t>
      </w:r>
      <w:r>
        <w:rPr>
          <w:rFonts w:hint="eastAsia"/>
        </w:rPr>
        <w:t>20%</w:t>
      </w:r>
      <w:r>
        <w:rPr>
          <w:rFonts w:hint="eastAsia"/>
        </w:rPr>
        <w:t>（共</w:t>
      </w:r>
      <w:r>
        <w:rPr>
          <w:rFonts w:hint="eastAsia"/>
        </w:rPr>
        <w:t>40</w:t>
      </w:r>
      <w:r>
        <w:rPr>
          <w:rFonts w:hint="eastAsia"/>
        </w:rPr>
        <w:t>名），志愿者招募渠道进一步拓宽。</w:t>
      </w:r>
    </w:p>
    <w:p w:rsidR="00C651AC" w:rsidRDefault="00C651AC">
      <w:pPr>
        <w:ind w:firstLine="420"/>
      </w:pPr>
      <w:r>
        <w:rPr>
          <w:rFonts w:hint="eastAsia"/>
        </w:rPr>
        <w:t>下一步，河东区红十字会将继续在区委、区政府领导下，充分发挥党和政府在人道领域联系群众的桥梁纽带作用，始终秉持“人民至上、生命至上”理念，大力弘扬“人道、博爱、奉献”的红十字精神，宣传好、开展好、落实好造血干细胞捐献工作，切实为捐献者与受捐者搭建起爱心“桥梁”。</w:t>
      </w:r>
    </w:p>
    <w:p w:rsidR="00C651AC" w:rsidRDefault="00C651AC">
      <w:pPr>
        <w:ind w:firstLine="420"/>
        <w:jc w:val="right"/>
      </w:pPr>
      <w:r>
        <w:rPr>
          <w:rFonts w:hint="eastAsia"/>
        </w:rPr>
        <w:t>天津市红十字会</w:t>
      </w:r>
      <w:r>
        <w:rPr>
          <w:rFonts w:hint="eastAsia"/>
        </w:rPr>
        <w:t>2022-11-16</w:t>
      </w:r>
    </w:p>
    <w:p w:rsidR="00C651AC" w:rsidRDefault="00C651AC" w:rsidP="004D5FE0">
      <w:pPr>
        <w:sectPr w:rsidR="00C651AC" w:rsidSect="004D5FE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22E92" w:rsidRDefault="00B22E92"/>
    <w:sectPr w:rsidR="00B22E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651AC"/>
    <w:rsid w:val="00B22E92"/>
    <w:rsid w:val="00C651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651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651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148</Words>
  <Characters>844</Characters>
  <Application>Microsoft Office Word</Application>
  <DocSecurity>0</DocSecurity>
  <Lines>7</Lines>
  <Paragraphs>1</Paragraphs>
  <ScaleCrop>false</ScaleCrop>
  <Company>Microsoft</Company>
  <LinksUpToDate>false</LinksUpToDate>
  <CharactersWithSpaces>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2023-02-02T02:57:00Z</dcterms:created>
</cp:coreProperties>
</file>