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DCF" w:rsidRDefault="00C16DCF">
      <w:pPr>
        <w:pStyle w:val="1"/>
      </w:pPr>
      <w:r>
        <w:rPr>
          <w:rFonts w:hint="eastAsia"/>
        </w:rPr>
        <w:t>[宿迁市]博爱家园系列宣传：聚焦博爱家园建设 助力菊花产业升级</w:t>
      </w:r>
    </w:p>
    <w:p w:rsidR="00C16DCF" w:rsidRDefault="00C16DCF">
      <w:pPr>
        <w:ind w:firstLine="420"/>
        <w:jc w:val="left"/>
      </w:pPr>
      <w:r>
        <w:rPr>
          <w:rFonts w:hint="eastAsia"/>
        </w:rPr>
        <w:t>泗阳县穿城镇小史集社区共有</w:t>
      </w:r>
      <w:r>
        <w:rPr>
          <w:rFonts w:hint="eastAsia"/>
        </w:rPr>
        <w:t>36</w:t>
      </w:r>
      <w:r>
        <w:rPr>
          <w:rFonts w:hint="eastAsia"/>
        </w:rPr>
        <w:t>个村民小组、</w:t>
      </w:r>
      <w:r>
        <w:rPr>
          <w:rFonts w:hint="eastAsia"/>
        </w:rPr>
        <w:t xml:space="preserve"> 1638</w:t>
      </w:r>
      <w:r>
        <w:rPr>
          <w:rFonts w:hint="eastAsia"/>
        </w:rPr>
        <w:t>户、</w:t>
      </w:r>
      <w:r>
        <w:rPr>
          <w:rFonts w:hint="eastAsia"/>
        </w:rPr>
        <w:t>7556</w:t>
      </w:r>
      <w:r>
        <w:rPr>
          <w:rFonts w:hint="eastAsia"/>
        </w:rPr>
        <w:t>人。社区群众在“两委”的领导下，致力于以农村产业结构调整带动留守群众就业，以提升社区功能配套为抓手，充分发挥博爱家园助力器作用，围绕菊花产业升级，促进社区经济发展，实现富民增收。</w:t>
      </w:r>
    </w:p>
    <w:p w:rsidR="00C16DCF" w:rsidRDefault="00C16DCF">
      <w:pPr>
        <w:ind w:firstLine="420"/>
        <w:jc w:val="left"/>
      </w:pPr>
      <w:r>
        <w:rPr>
          <w:rFonts w:hint="eastAsia"/>
        </w:rPr>
        <w:t>一、建设温馨家园，有力服务群众</w:t>
      </w:r>
    </w:p>
    <w:p w:rsidR="00C16DCF" w:rsidRDefault="00C16DCF">
      <w:pPr>
        <w:ind w:firstLine="420"/>
        <w:jc w:val="left"/>
      </w:pPr>
      <w:r>
        <w:rPr>
          <w:rFonts w:hint="eastAsia"/>
        </w:rPr>
        <w:t>小史集社区博爱家园建于</w:t>
      </w:r>
      <w:r>
        <w:rPr>
          <w:rFonts w:hint="eastAsia"/>
        </w:rPr>
        <w:t>2020</w:t>
      </w:r>
      <w:r>
        <w:rPr>
          <w:rFonts w:hint="eastAsia"/>
        </w:rPr>
        <w:t>年</w:t>
      </w:r>
      <w:r>
        <w:rPr>
          <w:rFonts w:hint="eastAsia"/>
        </w:rPr>
        <w:t>10</w:t>
      </w:r>
      <w:r>
        <w:rPr>
          <w:rFonts w:hint="eastAsia"/>
        </w:rPr>
        <w:t>月，位于穿城镇小史集社区党群服务中心，博爱家园自建成以来，秉承红十字精神，紧紧围绕党委政府和社区“两委”中心工作，成立了小史集社区博爱家园志愿服务队，结合社区急难愁盼和公共服务短板问题，整合各类资源，经常性组织开展应急救护、养老照护、人道救助、红十字宣传等志愿服务活动，发放各种宣传材料</w:t>
      </w:r>
      <w:r>
        <w:rPr>
          <w:rFonts w:hint="eastAsia"/>
        </w:rPr>
        <w:t>3000</w:t>
      </w:r>
      <w:r>
        <w:rPr>
          <w:rFonts w:hint="eastAsia"/>
        </w:rPr>
        <w:t>余份，定期开展应急救护培训、义诊及博爱送万家等活动，累计投入人道服务资金约</w:t>
      </w:r>
      <w:r>
        <w:rPr>
          <w:rFonts w:hint="eastAsia"/>
        </w:rPr>
        <w:t>5</w:t>
      </w:r>
      <w:r>
        <w:rPr>
          <w:rFonts w:hint="eastAsia"/>
        </w:rPr>
        <w:t>万余元，充分凝聚广大群众之力，助力社区菊花产业转型升级，打通服务群众“最后一米”，推动红十字事业高质量发展。</w:t>
      </w:r>
    </w:p>
    <w:p w:rsidR="00C16DCF" w:rsidRDefault="00C16DCF">
      <w:pPr>
        <w:ind w:firstLine="420"/>
        <w:jc w:val="left"/>
      </w:pPr>
      <w:r>
        <w:rPr>
          <w:rFonts w:hint="eastAsia"/>
        </w:rPr>
        <w:t>二、顺应民众所愿，准确志愿服务</w:t>
      </w:r>
    </w:p>
    <w:p w:rsidR="00C16DCF" w:rsidRDefault="00C16DCF">
      <w:pPr>
        <w:ind w:firstLine="420"/>
        <w:jc w:val="left"/>
      </w:pPr>
      <w:r>
        <w:rPr>
          <w:rFonts w:hint="eastAsia"/>
        </w:rPr>
        <w:t>社区“两委”利用博爱家园阵地，以“党建”带“红建”，整合党群服务站、便民服务中心、道德讲堂等资源优势，主动将红十字工作融入城乡社会服务和社会治理体系新格局。针对农村留守老人多、困难群众多，增收途径少、生活水平低等实际情况，以志愿服务接轨群众需求为导向，积极与农业部门配合，根据各类菊花种植需要，开展“理论讲解</w:t>
      </w:r>
      <w:r>
        <w:rPr>
          <w:rFonts w:hint="eastAsia"/>
        </w:rPr>
        <w:t>+</w:t>
      </w:r>
      <w:r>
        <w:rPr>
          <w:rFonts w:hint="eastAsia"/>
        </w:rPr>
        <w:t>现场实践”方式，教育引导群众发扬“人道、博爱、奉献”的红十字精神，以强带弱、以富带贫，让特殊群体因地制宜种植不同种类菊花，提升了菊花品质，升级了菊花产业。</w:t>
      </w:r>
    </w:p>
    <w:p w:rsidR="00C16DCF" w:rsidRDefault="00C16DCF">
      <w:pPr>
        <w:ind w:firstLine="420"/>
        <w:jc w:val="left"/>
      </w:pPr>
      <w:r>
        <w:rPr>
          <w:rFonts w:hint="eastAsia"/>
        </w:rPr>
        <w:t>三、打造品牌服务，温暖困难群众</w:t>
      </w:r>
    </w:p>
    <w:p w:rsidR="00C16DCF" w:rsidRDefault="00C16DCF">
      <w:pPr>
        <w:ind w:firstLine="420"/>
        <w:jc w:val="left"/>
      </w:pPr>
      <w:r>
        <w:rPr>
          <w:rFonts w:hint="eastAsia"/>
        </w:rPr>
        <w:t>2021</w:t>
      </w:r>
      <w:r>
        <w:rPr>
          <w:rFonts w:hint="eastAsia"/>
        </w:rPr>
        <w:t>年</w:t>
      </w:r>
      <w:r>
        <w:rPr>
          <w:rFonts w:hint="eastAsia"/>
        </w:rPr>
        <w:t>10</w:t>
      </w:r>
      <w:r>
        <w:rPr>
          <w:rFonts w:hint="eastAsia"/>
        </w:rPr>
        <w:t>月，在省国资委资助、县红十字会配套支持下，社区“两委”盘活幼儿园房产，共计投资</w:t>
      </w:r>
      <w:r>
        <w:rPr>
          <w:rFonts w:hint="eastAsia"/>
        </w:rPr>
        <w:t>14.73</w:t>
      </w:r>
      <w:r>
        <w:rPr>
          <w:rFonts w:hint="eastAsia"/>
        </w:rPr>
        <w:t>万余元建成“爱心洗衣坊”，为红十字“博爱家园”项目融入社区治理打开了一扇窗，让这个冬天不再冷。去年以来，社区红十字会结合党史学习教育“我为群众办实事”实践活动，以群众焦点、难点、热点问题为导向，依托社区“博爱家园”平台，创新开展人道服务与社区工作全面融合，整合社会志愿者力量，于细微处入手，让困难群众感受到更多的关怀与温暖。小史集社区爱心洗衣坊负责人张桂荣经常为本村留守老人进行洗衣服务，定期为社区内失能、独居、空巢、重病残疾老人等弱势群体清洗床单被罩，上门整理内务，努力改善他们居家生活环境。洗衣坊建成以来，共为弱势群体洗衣洗被</w:t>
      </w:r>
      <w:r>
        <w:rPr>
          <w:rFonts w:hint="eastAsia"/>
        </w:rPr>
        <w:t>1200</w:t>
      </w:r>
      <w:r>
        <w:rPr>
          <w:rFonts w:hint="eastAsia"/>
        </w:rPr>
        <w:t>余件。</w:t>
      </w:r>
    </w:p>
    <w:p w:rsidR="00C16DCF" w:rsidRDefault="00C16DCF">
      <w:pPr>
        <w:ind w:firstLine="420"/>
        <w:jc w:val="left"/>
      </w:pPr>
      <w:r>
        <w:rPr>
          <w:rFonts w:hint="eastAsia"/>
        </w:rPr>
        <w:t>四、擦亮金字招牌，弘扬红十字精神</w:t>
      </w:r>
    </w:p>
    <w:p w:rsidR="00C16DCF" w:rsidRDefault="00C16DCF">
      <w:pPr>
        <w:ind w:firstLine="420"/>
        <w:jc w:val="left"/>
      </w:pPr>
      <w:r>
        <w:rPr>
          <w:rFonts w:hint="eastAsia"/>
        </w:rPr>
        <w:t>今年</w:t>
      </w:r>
      <w:r>
        <w:rPr>
          <w:rFonts w:hint="eastAsia"/>
        </w:rPr>
        <w:t>4</w:t>
      </w:r>
      <w:r>
        <w:rPr>
          <w:rFonts w:hint="eastAsia"/>
        </w:rPr>
        <w:t>月，面对疫情的突然来袭，一夜间仿佛被按下了暂停键。疫情就是命令，防控就是责任。博爱家园志愿服务队全员参与这次志愿者行动，共有</w:t>
      </w:r>
      <w:r>
        <w:rPr>
          <w:rFonts w:hint="eastAsia"/>
        </w:rPr>
        <w:t>2500</w:t>
      </w:r>
      <w:r>
        <w:rPr>
          <w:rFonts w:hint="eastAsia"/>
        </w:rPr>
        <w:t>人从中受益。志愿者们在社区开展居民信息登记服务，询问有无中高风险地区返回人员，摸排了解居民的身体情况，并且提醒他们没事不要出门，大力宣传疫情防控政策。在疫情严重时，部分社区防控物资不足，博爱家园志愿者不惧危险、不辞辛苦，帮助社区收集、发放物资，并且连续多次集中开展防疫消杀工作，有效保障人民群众的生命安全和身体健康，用爱心筑起联防联控、群防群治的坚固防线，无私无畏地传递着爱与暖，散发着光与热，为疫情防控凝聚起强大的正能量，也为打赢疫情防控狙击战贡献</w:t>
      </w:r>
      <w:r>
        <w:rPr>
          <w:rFonts w:hint="eastAsia"/>
        </w:rPr>
        <w:lastRenderedPageBreak/>
        <w:t>红十字力量。博爱家园志愿服务队通过博爱送万家慰问活动，为社区中的独居老人、困难群众送去了食用油、棉被等慰问物资，共有</w:t>
      </w:r>
      <w:r>
        <w:rPr>
          <w:rFonts w:hint="eastAsia"/>
        </w:rPr>
        <w:t>1242</w:t>
      </w:r>
      <w:r>
        <w:rPr>
          <w:rFonts w:hint="eastAsia"/>
        </w:rPr>
        <w:t>人受益。</w:t>
      </w:r>
    </w:p>
    <w:p w:rsidR="00C16DCF" w:rsidRDefault="00C16DCF">
      <w:pPr>
        <w:ind w:firstLine="420"/>
        <w:jc w:val="left"/>
      </w:pPr>
      <w:r>
        <w:rPr>
          <w:rFonts w:hint="eastAsia"/>
        </w:rPr>
        <w:t>博爱家园自建成以来，已经成为社区的一道靓丽的风景，哪里有需要，志愿服务队就在哪里；群众有需求，志愿服务队就到身边。他们通过活动的开展有效提升了社区风险防范和社区公共安全治理能力，同时也不断加强自身建设，更好地当好人道理念的倡导者、红十字文化的传播者和红十字精神的实践者，努力践行红十字会“保护人的生命和健康”宗旨，受到当地党委政府和群众的一致好评。</w:t>
      </w:r>
    </w:p>
    <w:p w:rsidR="00C16DCF" w:rsidRDefault="00C16DCF">
      <w:pPr>
        <w:jc w:val="right"/>
      </w:pPr>
      <w:r>
        <w:rPr>
          <w:rFonts w:hint="eastAsia"/>
        </w:rPr>
        <w:t>宿迁市红十字会</w:t>
      </w:r>
      <w:r>
        <w:rPr>
          <w:rFonts w:hint="eastAsia"/>
        </w:rPr>
        <w:t>2022-09-02</w:t>
      </w:r>
    </w:p>
    <w:p w:rsidR="00C16DCF" w:rsidRDefault="00C16DCF" w:rsidP="0001681D">
      <w:pPr>
        <w:sectPr w:rsidR="00C16DCF" w:rsidSect="0001681D">
          <w:type w:val="continuous"/>
          <w:pgSz w:w="11906" w:h="16838"/>
          <w:pgMar w:top="1644" w:right="1236" w:bottom="1418" w:left="1814" w:header="851" w:footer="907" w:gutter="0"/>
          <w:pgNumType w:start="1"/>
          <w:cols w:space="720"/>
          <w:docGrid w:type="lines" w:linePitch="341" w:charSpace="2373"/>
        </w:sectPr>
      </w:pPr>
    </w:p>
    <w:p w:rsidR="00A766DB" w:rsidRDefault="00A766DB"/>
    <w:sectPr w:rsidR="00A766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16DCF"/>
    <w:rsid w:val="00A766DB"/>
    <w:rsid w:val="00C16D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6D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6D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237</Words>
  <Characters>1353</Characters>
  <Application>Microsoft Office Word</Application>
  <DocSecurity>0</DocSecurity>
  <Lines>11</Lines>
  <Paragraphs>3</Paragraphs>
  <ScaleCrop>false</ScaleCrop>
  <Company>微软中国</Company>
  <LinksUpToDate>false</LinksUpToDate>
  <CharactersWithSpaces>1587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