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5679" w:rsidRDefault="005D5679">
      <w:pPr>
        <w:pStyle w:val="1"/>
      </w:pPr>
      <w:r>
        <w:rPr>
          <w:rFonts w:hint="eastAsia"/>
        </w:rPr>
        <w:t>拱墅打破社区边界</w:t>
      </w:r>
      <w:r>
        <w:rPr>
          <w:rStyle w:val="1Char"/>
          <w:rFonts w:hint="eastAsia"/>
        </w:rPr>
        <w:t>建</w:t>
      </w:r>
      <w:r>
        <w:rPr>
          <w:rFonts w:hint="eastAsia"/>
        </w:rPr>
        <w:t>设“大运河幸福家园”服务阵地</w:t>
      </w:r>
    </w:p>
    <w:p w:rsidR="005D5679" w:rsidRDefault="005D5679">
      <w:pPr>
        <w:ind w:firstLine="420"/>
        <w:jc w:val="left"/>
      </w:pPr>
      <w:r>
        <w:rPr>
          <w:rFonts w:hint="eastAsia"/>
        </w:rPr>
        <w:t>开启新一轮旧改四年行动计划……拱墅区</w:t>
      </w:r>
      <w:r>
        <w:rPr>
          <w:rFonts w:hint="eastAsia"/>
        </w:rPr>
        <w:t>2023</w:t>
      </w:r>
      <w:r>
        <w:rPr>
          <w:rFonts w:hint="eastAsia"/>
        </w:rPr>
        <w:t>年十大民生实事项目出炉</w:t>
      </w:r>
    </w:p>
    <w:p w:rsidR="005D5679" w:rsidRDefault="005D5679">
      <w:pPr>
        <w:ind w:firstLine="420"/>
        <w:jc w:val="left"/>
      </w:pPr>
      <w:r>
        <w:rPr>
          <w:rFonts w:hint="eastAsia"/>
        </w:rPr>
        <w:t>计划新建、提升、改造灯芯巷</w:t>
      </w:r>
      <w:r>
        <w:rPr>
          <w:rFonts w:hint="eastAsia"/>
        </w:rPr>
        <w:t>-</w:t>
      </w:r>
      <w:r>
        <w:rPr>
          <w:rFonts w:hint="eastAsia"/>
        </w:rPr>
        <w:t>狮虎桥、假山路社区服务综合体等</w:t>
      </w:r>
      <w:r>
        <w:rPr>
          <w:rFonts w:hint="eastAsia"/>
        </w:rPr>
        <w:t>6</w:t>
      </w:r>
      <w:r>
        <w:rPr>
          <w:rFonts w:hint="eastAsia"/>
        </w:rPr>
        <w:t>个“大运河幸福家园”服务阵地；建设</w:t>
      </w:r>
      <w:r>
        <w:rPr>
          <w:rFonts w:hint="eastAsia"/>
        </w:rPr>
        <w:t>20</w:t>
      </w:r>
      <w:r>
        <w:rPr>
          <w:rFonts w:hint="eastAsia"/>
        </w:rPr>
        <w:t>个、验收通过</w:t>
      </w:r>
      <w:r>
        <w:rPr>
          <w:rFonts w:hint="eastAsia"/>
        </w:rPr>
        <w:t>6</w:t>
      </w:r>
      <w:r>
        <w:rPr>
          <w:rFonts w:hint="eastAsia"/>
        </w:rPr>
        <w:t>个未来社区；开工</w:t>
      </w:r>
      <w:r>
        <w:rPr>
          <w:rFonts w:hint="eastAsia"/>
        </w:rPr>
        <w:t>44</w:t>
      </w:r>
      <w:r>
        <w:rPr>
          <w:rFonts w:hint="eastAsia"/>
        </w:rPr>
        <w:t>个老旧小区综合改造提升项目……</w:t>
      </w:r>
    </w:p>
    <w:p w:rsidR="005D5679" w:rsidRDefault="005D5679">
      <w:pPr>
        <w:ind w:firstLine="420"/>
        <w:jc w:val="left"/>
      </w:pPr>
      <w:r>
        <w:rPr>
          <w:rFonts w:hint="eastAsia"/>
        </w:rPr>
        <w:t>2023</w:t>
      </w:r>
      <w:r>
        <w:rPr>
          <w:rFonts w:hint="eastAsia"/>
        </w:rPr>
        <w:t>年</w:t>
      </w:r>
      <w:r>
        <w:rPr>
          <w:rFonts w:hint="eastAsia"/>
        </w:rPr>
        <w:t>1</w:t>
      </w:r>
      <w:r>
        <w:rPr>
          <w:rFonts w:hint="eastAsia"/>
        </w:rPr>
        <w:t>月</w:t>
      </w:r>
      <w:r>
        <w:rPr>
          <w:rFonts w:hint="eastAsia"/>
        </w:rPr>
        <w:t>8</w:t>
      </w:r>
      <w:r>
        <w:rPr>
          <w:rFonts w:hint="eastAsia"/>
        </w:rPr>
        <w:t>日，在拱墅区一届人大二次会议上审议确定拱墅区</w:t>
      </w:r>
      <w:r>
        <w:rPr>
          <w:rFonts w:hint="eastAsia"/>
        </w:rPr>
        <w:t>2023</w:t>
      </w:r>
      <w:r>
        <w:rPr>
          <w:rFonts w:hint="eastAsia"/>
        </w:rPr>
        <w:t>年十大民生实事项目。</w:t>
      </w:r>
    </w:p>
    <w:p w:rsidR="005D5679" w:rsidRDefault="005D5679">
      <w:pPr>
        <w:ind w:firstLine="420"/>
        <w:jc w:val="left"/>
      </w:pPr>
      <w:r>
        <w:rPr>
          <w:rFonts w:hint="eastAsia"/>
        </w:rPr>
        <w:t>由区民政局牵头的“大运河幸福家园”现代社区建设示范项目，最大的特点是打破了社区边界。拱墅区民政局相关负责人表示，通过对人群结构、需求类型、房屋形态进行分析，在文化相似、需求相近、地域相邻的社区，以共享街区或片区组团等形态，建设以社区服务综合体、共富共治联合体、居民会客厅为主的“大运河幸福家园”服务阵地。</w:t>
      </w:r>
    </w:p>
    <w:p w:rsidR="005D5679" w:rsidRDefault="005D5679">
      <w:pPr>
        <w:ind w:firstLine="420"/>
        <w:jc w:val="left"/>
      </w:pPr>
      <w:r>
        <w:rPr>
          <w:rFonts w:hint="eastAsia"/>
        </w:rPr>
        <w:t>2023</w:t>
      </w:r>
      <w:r>
        <w:rPr>
          <w:rFonts w:hint="eastAsia"/>
        </w:rPr>
        <w:t>年，拱墅区计划新建、提升、改造灯芯巷</w:t>
      </w:r>
      <w:r>
        <w:rPr>
          <w:rFonts w:hint="eastAsia"/>
        </w:rPr>
        <w:t>-</w:t>
      </w:r>
      <w:r>
        <w:rPr>
          <w:rFonts w:hint="eastAsia"/>
        </w:rPr>
        <w:t>狮虎桥、假山路社区服务综合体、宁波路美好街区等</w:t>
      </w:r>
      <w:r>
        <w:rPr>
          <w:rFonts w:hint="eastAsia"/>
        </w:rPr>
        <w:t>6</w:t>
      </w:r>
      <w:r>
        <w:rPr>
          <w:rFonts w:hint="eastAsia"/>
        </w:rPr>
        <w:t>个“大运河幸福家园”服务阵地。项目计划于一季度制定建设方案，完成项目立项；二、三季度根据建设方案推进建设，在四季度完成</w:t>
      </w:r>
      <w:r>
        <w:rPr>
          <w:rFonts w:hint="eastAsia"/>
        </w:rPr>
        <w:t>6</w:t>
      </w:r>
      <w:r>
        <w:rPr>
          <w:rFonts w:hint="eastAsia"/>
        </w:rPr>
        <w:t>个“大运河幸福家园”服务阵地建设验收。</w:t>
      </w:r>
    </w:p>
    <w:p w:rsidR="005D5679" w:rsidRDefault="005D5679">
      <w:pPr>
        <w:ind w:firstLine="420"/>
        <w:jc w:val="left"/>
      </w:pPr>
      <w:r>
        <w:rPr>
          <w:rFonts w:hint="eastAsia"/>
        </w:rPr>
        <w:t>去年，拱墅区老旧小区改造交出了亮眼成绩，完成</w:t>
      </w:r>
      <w:r>
        <w:rPr>
          <w:rFonts w:hint="eastAsia"/>
        </w:rPr>
        <w:t>16</w:t>
      </w:r>
      <w:r>
        <w:rPr>
          <w:rFonts w:hint="eastAsia"/>
        </w:rPr>
        <w:t>个小区二次供水设施改造，超额完成电梯加装工作。今年，拱墅区继续将群众感知度很高的老旧小区改造纳入新一年的民生实事项目。</w:t>
      </w:r>
    </w:p>
    <w:p w:rsidR="005D5679" w:rsidRDefault="005D5679">
      <w:pPr>
        <w:ind w:firstLine="420"/>
        <w:jc w:val="left"/>
      </w:pPr>
      <w:r>
        <w:rPr>
          <w:rFonts w:hint="eastAsia"/>
        </w:rPr>
        <w:t>2023</w:t>
      </w:r>
      <w:r>
        <w:rPr>
          <w:rFonts w:hint="eastAsia"/>
        </w:rPr>
        <w:t>年，拱墅区将开启新一轮旧改四年行动计划，计划开工</w:t>
      </w:r>
      <w:r>
        <w:rPr>
          <w:rFonts w:hint="eastAsia"/>
        </w:rPr>
        <w:t>44</w:t>
      </w:r>
      <w:r>
        <w:rPr>
          <w:rFonts w:hint="eastAsia"/>
        </w:rPr>
        <w:t>个老旧小区综合改造提升项目，涉及武林、长庆、拱宸桥、大关等辖区</w:t>
      </w:r>
      <w:r>
        <w:rPr>
          <w:rFonts w:hint="eastAsia"/>
        </w:rPr>
        <w:t>11</w:t>
      </w:r>
      <w:r>
        <w:rPr>
          <w:rFonts w:hint="eastAsia"/>
        </w:rPr>
        <w:t>个街道。为进一步完善既有住宅使用功能、提高居住品质、方便居民生活，今年拱墅以业主主体、社区主导、政府引导、各方支持为原则，“能加则加、应加尽加、全域加梯”为目标，计划全区老旧小区至少加装电梯</w:t>
      </w:r>
      <w:r>
        <w:rPr>
          <w:rFonts w:hint="eastAsia"/>
        </w:rPr>
        <w:t>200</w:t>
      </w:r>
      <w:r>
        <w:rPr>
          <w:rFonts w:hint="eastAsia"/>
        </w:rPr>
        <w:t>台。其中一季度计划完成加梯</w:t>
      </w:r>
      <w:r>
        <w:rPr>
          <w:rFonts w:hint="eastAsia"/>
        </w:rPr>
        <w:t>25</w:t>
      </w:r>
      <w:r>
        <w:rPr>
          <w:rFonts w:hint="eastAsia"/>
        </w:rPr>
        <w:t>台，二季度累计完成</w:t>
      </w:r>
      <w:r>
        <w:rPr>
          <w:rFonts w:hint="eastAsia"/>
        </w:rPr>
        <w:t>75</w:t>
      </w:r>
      <w:r>
        <w:rPr>
          <w:rFonts w:hint="eastAsia"/>
        </w:rPr>
        <w:t>台，三季度累计完成</w:t>
      </w:r>
      <w:r>
        <w:rPr>
          <w:rFonts w:hint="eastAsia"/>
        </w:rPr>
        <w:t>135</w:t>
      </w:r>
      <w:r>
        <w:rPr>
          <w:rFonts w:hint="eastAsia"/>
        </w:rPr>
        <w:t>台，四季度累计完成</w:t>
      </w:r>
      <w:r>
        <w:rPr>
          <w:rFonts w:hint="eastAsia"/>
        </w:rPr>
        <w:t>200</w:t>
      </w:r>
      <w:r>
        <w:rPr>
          <w:rFonts w:hint="eastAsia"/>
        </w:rPr>
        <w:t>台。同时，今年拱墅计划完成</w:t>
      </w:r>
      <w:r>
        <w:rPr>
          <w:rFonts w:hint="eastAsia"/>
        </w:rPr>
        <w:t>45</w:t>
      </w:r>
      <w:r>
        <w:rPr>
          <w:rFonts w:hint="eastAsia"/>
        </w:rPr>
        <w:t>个老旧小区的二次供水改造，其中一季度计划完成</w:t>
      </w:r>
      <w:r>
        <w:rPr>
          <w:rFonts w:hint="eastAsia"/>
        </w:rPr>
        <w:t>12</w:t>
      </w:r>
      <w:r>
        <w:rPr>
          <w:rFonts w:hint="eastAsia"/>
        </w:rPr>
        <w:t>个小区改造工作。</w:t>
      </w:r>
    </w:p>
    <w:p w:rsidR="005D5679" w:rsidRDefault="005D5679">
      <w:pPr>
        <w:ind w:firstLine="420"/>
        <w:jc w:val="left"/>
      </w:pPr>
      <w:r>
        <w:rPr>
          <w:rFonts w:hint="eastAsia"/>
        </w:rPr>
        <w:t>今年的十大民生实事项目中还提出，根据浙江省</w:t>
      </w:r>
      <w:r>
        <w:rPr>
          <w:rFonts w:hint="eastAsia"/>
        </w:rPr>
        <w:t>2025</w:t>
      </w:r>
      <w:r>
        <w:rPr>
          <w:rFonts w:hint="eastAsia"/>
        </w:rPr>
        <w:t>年底全省城镇未来社区建设数量覆盖</w:t>
      </w:r>
      <w:r>
        <w:rPr>
          <w:rFonts w:hint="eastAsia"/>
        </w:rPr>
        <w:t>30%</w:t>
      </w:r>
      <w:r>
        <w:rPr>
          <w:rFonts w:hint="eastAsia"/>
        </w:rPr>
        <w:t>左右城市社区的要求，今年计划开工流水西苑社区、运河沿岸社区、仙林社区等</w:t>
      </w:r>
      <w:r>
        <w:rPr>
          <w:rFonts w:hint="eastAsia"/>
        </w:rPr>
        <w:t>20</w:t>
      </w:r>
      <w:r>
        <w:rPr>
          <w:rFonts w:hint="eastAsia"/>
        </w:rPr>
        <w:t>个未来社区建设，完成和睦社区、所巷社区、善贤社区等</w:t>
      </w:r>
      <w:r>
        <w:rPr>
          <w:rFonts w:hint="eastAsia"/>
        </w:rPr>
        <w:t>6</w:t>
      </w:r>
      <w:r>
        <w:rPr>
          <w:rFonts w:hint="eastAsia"/>
        </w:rPr>
        <w:t>个省市未来社区创建。</w:t>
      </w:r>
    </w:p>
    <w:p w:rsidR="005D5679" w:rsidRDefault="005D5679">
      <w:pPr>
        <w:ind w:firstLine="420"/>
        <w:jc w:val="left"/>
      </w:pPr>
      <w:r>
        <w:rPr>
          <w:rFonts w:hint="eastAsia"/>
        </w:rPr>
        <w:t>此外，“放心上学路”和“学有优教”校园建设、“幸福新居”回迁安置、“阳光照护”养老托幼服务提升、“迎亚运·全民健身”体育运动等项目入选今年十大民生实事项目。</w:t>
      </w:r>
    </w:p>
    <w:p w:rsidR="005D5679" w:rsidRDefault="005D5679">
      <w:pPr>
        <w:ind w:firstLine="420"/>
        <w:jc w:val="right"/>
      </w:pPr>
      <w:r>
        <w:rPr>
          <w:rFonts w:hint="eastAsia"/>
        </w:rPr>
        <w:t>杭州日报</w:t>
      </w:r>
      <w:r>
        <w:rPr>
          <w:rFonts w:hint="eastAsia"/>
        </w:rPr>
        <w:t>2023-01-08</w:t>
      </w:r>
    </w:p>
    <w:p w:rsidR="005D5679" w:rsidRDefault="005D5679" w:rsidP="00555600">
      <w:pPr>
        <w:sectPr w:rsidR="005D5679" w:rsidSect="00555600">
          <w:type w:val="continuous"/>
          <w:pgSz w:w="11906" w:h="16838"/>
          <w:pgMar w:top="1644" w:right="1236" w:bottom="1418" w:left="1814" w:header="851" w:footer="907" w:gutter="0"/>
          <w:pgNumType w:start="1"/>
          <w:cols w:space="720"/>
          <w:docGrid w:type="lines" w:linePitch="341" w:charSpace="2373"/>
        </w:sectPr>
      </w:pPr>
    </w:p>
    <w:p w:rsidR="00934E26" w:rsidRDefault="00934E26"/>
    <w:sectPr w:rsidR="00934E2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D5679"/>
    <w:rsid w:val="005D5679"/>
    <w:rsid w:val="00934E2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D567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D567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152</Words>
  <Characters>870</Characters>
  <Application>Microsoft Office Word</Application>
  <DocSecurity>0</DocSecurity>
  <Lines>7</Lines>
  <Paragraphs>2</Paragraphs>
  <ScaleCrop>false</ScaleCrop>
  <Company>Microsoft</Company>
  <LinksUpToDate>false</LinksUpToDate>
  <CharactersWithSpaces>1020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2023-02-03T02:56:00Z</dcterms:created>
</cp:coreProperties>
</file>