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B7" w:rsidRDefault="007F02B7">
      <w:pPr>
        <w:pStyle w:val="1"/>
      </w:pPr>
      <w:r>
        <w:t>象山县统计局</w:t>
      </w:r>
      <w:r>
        <w:t>“</w:t>
      </w:r>
      <w:r>
        <w:t>四举措</w:t>
      </w:r>
      <w:r>
        <w:t>”</w:t>
      </w:r>
      <w:r>
        <w:t>扎实做好投资统计工作</w:t>
      </w:r>
    </w:p>
    <w:p w:rsidR="007F02B7" w:rsidRDefault="007F02B7">
      <w:pPr>
        <w:ind w:firstLine="421"/>
        <w:jc w:val="left"/>
      </w:pPr>
      <w:r>
        <w:t>今年以来，象山县统计局以投资统计数据质量为中心</w:t>
      </w:r>
      <w:r>
        <w:t>,</w:t>
      </w:r>
      <w:r>
        <w:t>从投资项目实际出发，创新统计举措，夯实统计基础，强化统计服务，通过四项举措全力抓好全年投资统计工作。</w:t>
      </w:r>
    </w:p>
    <w:p w:rsidR="007F02B7" w:rsidRDefault="007F02B7">
      <w:pPr>
        <w:ind w:firstLine="421"/>
        <w:jc w:val="left"/>
      </w:pPr>
      <w:r>
        <w:t>一是夯实统计基础。</w:t>
      </w:r>
    </w:p>
    <w:p w:rsidR="007F02B7" w:rsidRDefault="007F02B7">
      <w:pPr>
        <w:ind w:firstLine="421"/>
        <w:jc w:val="left"/>
      </w:pPr>
      <w:r>
        <w:t>深化完善</w:t>
      </w:r>
      <w:r>
        <w:t>“</w:t>
      </w:r>
      <w:r>
        <w:t>一项目一档案</w:t>
      </w:r>
      <w:r>
        <w:t>”</w:t>
      </w:r>
      <w:r>
        <w:t>制度，将统计人员管理、数据填报流程、统计台账建立等环节标准化。明确统计部门、财务部门、工程部门各方职责，畅通统计数据收集渠道，确保投资数据上报准确高效。</w:t>
      </w:r>
    </w:p>
    <w:p w:rsidR="007F02B7" w:rsidRDefault="007F02B7">
      <w:pPr>
        <w:ind w:firstLine="421"/>
        <w:jc w:val="left"/>
      </w:pPr>
      <w:r>
        <w:t>二是强化培训服务。</w:t>
      </w:r>
    </w:p>
    <w:p w:rsidR="007F02B7" w:rsidRDefault="007F02B7">
      <w:pPr>
        <w:ind w:firstLine="421"/>
        <w:jc w:val="left"/>
      </w:pPr>
      <w:r>
        <w:t>通过现场走访、电话回访等形式定期联系项目单位，了解其在投资统计工作中存在的疑问，必要时赴现场开展业务指导。同时，针对初次填报投资报表的单位开展一对一培训指导，逐一解释重难点指标定义、取数来源，从而进一步提高统计人员业务水平。</w:t>
      </w:r>
    </w:p>
    <w:p w:rsidR="007F02B7" w:rsidRDefault="007F02B7">
      <w:pPr>
        <w:ind w:firstLine="421"/>
        <w:jc w:val="left"/>
      </w:pPr>
      <w:r>
        <w:t>三是深化部门协作。</w:t>
      </w:r>
    </w:p>
    <w:p w:rsidR="007F02B7" w:rsidRDefault="007F02B7">
      <w:pPr>
        <w:ind w:firstLine="421"/>
        <w:jc w:val="left"/>
      </w:pPr>
      <w:r>
        <w:t>做好与发改、经信、住建等部门的沟通联系，及时跟进县域范围内的新开工项目信息，通过比对发改部门重点项目进展情况、经信部门工业投资技改进度、住建部门施工许可证发放进度，及时跟踪监测，确保项目不重不漏。</w:t>
      </w:r>
    </w:p>
    <w:p w:rsidR="007F02B7" w:rsidRDefault="007F02B7">
      <w:pPr>
        <w:ind w:firstLine="421"/>
        <w:jc w:val="left"/>
      </w:pPr>
      <w:r>
        <w:t>四是抓好项目入库。</w:t>
      </w:r>
    </w:p>
    <w:p w:rsidR="007F02B7" w:rsidRDefault="007F02B7">
      <w:pPr>
        <w:ind w:firstLine="421"/>
        <w:jc w:val="left"/>
      </w:pPr>
      <w:r>
        <w:t>每月由分管领导组织召开固定资产投资分析例会，对近阶段投资工作存在的问题归纳总结，对下阶段工作做统一部署。对在建、拟建项目进行全面摸排，深入项目现场实地核查，对符合统计入库条件的项目，按建设进度倒排时间表，及时跟进督促，确保项目及时入库纳统。</w:t>
      </w:r>
    </w:p>
    <w:p w:rsidR="007F02B7" w:rsidRDefault="007F02B7">
      <w:pPr>
        <w:ind w:firstLine="421"/>
        <w:jc w:val="right"/>
      </w:pPr>
      <w:r>
        <w:t>象山县统计局</w:t>
      </w:r>
      <w:r>
        <w:rPr>
          <w:rFonts w:hint="eastAsia"/>
        </w:rPr>
        <w:t>2023-01-05</w:t>
      </w:r>
    </w:p>
    <w:p w:rsidR="007F02B7" w:rsidRDefault="007F02B7" w:rsidP="008417AA">
      <w:pPr>
        <w:sectPr w:rsidR="007F02B7" w:rsidSect="008417AA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6F0513" w:rsidRDefault="006F0513"/>
    <w:sectPr w:rsidR="006F0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F02B7"/>
    <w:rsid w:val="006F0513"/>
    <w:rsid w:val="007F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7F02B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7F02B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2023-02-03T08:20:00Z</dcterms:created>
</cp:coreProperties>
</file>