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1F7" w:rsidRDefault="007911F7">
      <w:pPr>
        <w:pStyle w:val="1"/>
      </w:pPr>
      <w:r>
        <w:t>四川省信访局2022年政府信息公开工作年度报告</w:t>
      </w:r>
    </w:p>
    <w:p w:rsidR="007911F7" w:rsidRDefault="007911F7">
      <w:pPr>
        <w:tabs>
          <w:tab w:val="left" w:pos="2880"/>
        </w:tabs>
        <w:ind w:firstLine="420"/>
        <w:jc w:val="left"/>
      </w:pPr>
      <w:r>
        <w:t>本年度报告由四川省信访局根据《中华人民共和国政府信息公开条例》以及国办公开办《关于政府信息公开工作年度报告有关事项的通知》要求编制。全文包括总体情况、主动公开政府信息情况、收到和处理政府信息公开申请情况、政府信息公开行政复议、行政诉讼情况、存在的主要问题及改进情况等内容。本报告数据统计期限为</w:t>
      </w:r>
      <w:r>
        <w:t>2022</w:t>
      </w:r>
      <w:r>
        <w:t>年</w:t>
      </w:r>
      <w:r>
        <w:t>1</w:t>
      </w:r>
      <w:r>
        <w:t>月</w:t>
      </w:r>
      <w:r>
        <w:t>1</w:t>
      </w:r>
      <w:r>
        <w:t>日至</w:t>
      </w:r>
      <w:r>
        <w:t>2022</w:t>
      </w:r>
      <w:r>
        <w:t>年</w:t>
      </w:r>
      <w:r>
        <w:t>12</w:t>
      </w:r>
      <w:r>
        <w:t>月</w:t>
      </w:r>
      <w:r>
        <w:t>31</w:t>
      </w:r>
      <w:r>
        <w:t>日。本年度报告在四川省信访局网站</w:t>
      </w:r>
      <w:r>
        <w:t>http://xfj.sc.gov.cn</w:t>
      </w:r>
      <w:r>
        <w:t>全文公开。</w:t>
      </w:r>
    </w:p>
    <w:p w:rsidR="007911F7" w:rsidRDefault="007911F7">
      <w:pPr>
        <w:tabs>
          <w:tab w:val="left" w:pos="2880"/>
        </w:tabs>
        <w:ind w:firstLine="420"/>
        <w:jc w:val="left"/>
      </w:pPr>
      <w:r>
        <w:t>一、总体情况</w:t>
      </w:r>
    </w:p>
    <w:p w:rsidR="007911F7" w:rsidRDefault="007911F7">
      <w:pPr>
        <w:tabs>
          <w:tab w:val="left" w:pos="2880"/>
        </w:tabs>
        <w:ind w:firstLine="420"/>
        <w:jc w:val="left"/>
      </w:pPr>
      <w:r>
        <w:t>2022</w:t>
      </w:r>
      <w:r>
        <w:t>年，四川省信访局紧紧围绕中央和省政府关于政务公开工作决策部署，围绕中心、服务大局，不断丰富公开内容，拓宽公开形式渠道，增强公开质量实效，积极回应群众关切，不断提升政府信息公开工作水平。</w:t>
      </w:r>
    </w:p>
    <w:p w:rsidR="007911F7" w:rsidRDefault="007911F7">
      <w:pPr>
        <w:tabs>
          <w:tab w:val="left" w:pos="2880"/>
        </w:tabs>
        <w:ind w:firstLine="420"/>
        <w:jc w:val="left"/>
      </w:pPr>
      <w:r>
        <w:t>（一）主动公开。通过四川省信访局门户网站、</w:t>
      </w:r>
      <w:r>
        <w:t>“</w:t>
      </w:r>
      <w:r>
        <w:t>四川信访</w:t>
      </w:r>
      <w:r>
        <w:t>”</w:t>
      </w:r>
      <w:r>
        <w:t>微信公众号和</w:t>
      </w:r>
      <w:r>
        <w:t>“</w:t>
      </w:r>
      <w:r>
        <w:t>四川省信访局</w:t>
      </w:r>
      <w:r>
        <w:t>”</w:t>
      </w:r>
      <w:r>
        <w:t>今日头条政务号等载体，依法、全面、准确、及时公开相关制度文件、机构职能、领导简历、年度财政预决算、人事招考和信访工作动态等政府信息。</w:t>
      </w:r>
      <w:r>
        <w:t>2022</w:t>
      </w:r>
      <w:r>
        <w:t>年通过局门户网站发布信息</w:t>
      </w:r>
      <w:r>
        <w:t>887</w:t>
      </w:r>
      <w:r>
        <w:t>条，解读信息</w:t>
      </w:r>
      <w:r>
        <w:t>4</w:t>
      </w:r>
      <w:r>
        <w:t>篇，回应公众关注热点</w:t>
      </w:r>
      <w:r>
        <w:t>24</w:t>
      </w:r>
      <w:r>
        <w:t>条，公开省长信箱办理情况</w:t>
      </w:r>
      <w:r>
        <w:t>64</w:t>
      </w:r>
      <w:r>
        <w:t>条，开展征集调查</w:t>
      </w:r>
      <w:r>
        <w:t>5</w:t>
      </w:r>
      <w:r>
        <w:t>次；</w:t>
      </w:r>
      <w:r>
        <w:t>“</w:t>
      </w:r>
      <w:r>
        <w:t>四川信访</w:t>
      </w:r>
      <w:r>
        <w:t>”</w:t>
      </w:r>
      <w:r>
        <w:t>微信公众号发布信息</w:t>
      </w:r>
      <w:r>
        <w:t>95</w:t>
      </w:r>
      <w:r>
        <w:t>条；</w:t>
      </w:r>
      <w:r>
        <w:t>“</w:t>
      </w:r>
      <w:r>
        <w:t>四川省信访局</w:t>
      </w:r>
      <w:r>
        <w:t>”</w:t>
      </w:r>
      <w:r>
        <w:t>今日头条政务号发布信息</w:t>
      </w:r>
      <w:r>
        <w:t>61</w:t>
      </w:r>
      <w:r>
        <w:t>条。</w:t>
      </w:r>
    </w:p>
    <w:p w:rsidR="007911F7" w:rsidRDefault="007911F7">
      <w:pPr>
        <w:tabs>
          <w:tab w:val="left" w:pos="2880"/>
        </w:tabs>
        <w:ind w:firstLine="420"/>
        <w:jc w:val="left"/>
      </w:pPr>
      <w:r>
        <w:t>（二）依申请公开。全年处理政府信息公开申请</w:t>
      </w:r>
      <w:r>
        <w:t>11</w:t>
      </w:r>
      <w:r>
        <w:t>件，均严格按照《政府信息公开条例》等有关规定进行办理和答复，无因政府信息公开引发的行政复议和行政应诉案件。</w:t>
      </w:r>
    </w:p>
    <w:p w:rsidR="007911F7" w:rsidRDefault="007911F7">
      <w:pPr>
        <w:tabs>
          <w:tab w:val="left" w:pos="2880"/>
        </w:tabs>
        <w:ind w:firstLine="420"/>
        <w:jc w:val="left"/>
      </w:pPr>
      <w:r>
        <w:t>（三）政府信息管理。严格贯彻落实《中华人民共和国政府信息公开条例》，按照</w:t>
      </w:r>
      <w:r>
        <w:t>“</w:t>
      </w:r>
      <w:r>
        <w:t>谁公开谁审查，谁审查谁负责，先审查后公开</w:t>
      </w:r>
      <w:r>
        <w:t>”</w:t>
      </w:r>
      <w:r>
        <w:t>的信息发布原则，全面、及时、主动公开政府信息，强化信息保密审查，提升信息发布规范。</w:t>
      </w:r>
      <w:r>
        <w:t>2022</w:t>
      </w:r>
      <w:r>
        <w:t>年针对</w:t>
      </w:r>
      <w:r>
        <w:t>2022</w:t>
      </w:r>
      <w:r>
        <w:t>年</w:t>
      </w:r>
      <w:r>
        <w:t>3</w:t>
      </w:r>
      <w:r>
        <w:t>月以前印发的规范性文件进行了全面清理，共梳理出</w:t>
      </w:r>
      <w:r>
        <w:t>“</w:t>
      </w:r>
      <w:r>
        <w:t>立改废</w:t>
      </w:r>
      <w:r>
        <w:t>”</w:t>
      </w:r>
      <w:r>
        <w:t>文件</w:t>
      </w:r>
      <w:r>
        <w:t>55</w:t>
      </w:r>
      <w:r>
        <w:t>件。截止目前完成</w:t>
      </w:r>
      <w:r>
        <w:t>“</w:t>
      </w:r>
      <w:r>
        <w:t>立</w:t>
      </w:r>
      <w:r>
        <w:t>”9</w:t>
      </w:r>
      <w:r>
        <w:t>项、</w:t>
      </w:r>
      <w:r>
        <w:t>“</w:t>
      </w:r>
      <w:r>
        <w:t>改</w:t>
      </w:r>
      <w:r>
        <w:t>”1</w:t>
      </w:r>
      <w:r>
        <w:t>项、</w:t>
      </w:r>
      <w:r>
        <w:t>“</w:t>
      </w:r>
      <w:r>
        <w:t>废</w:t>
      </w:r>
      <w:r>
        <w:t>”25</w:t>
      </w:r>
      <w:r>
        <w:t>项，共计</w:t>
      </w:r>
      <w:r>
        <w:t>35</w:t>
      </w:r>
      <w:r>
        <w:t>项。</w:t>
      </w:r>
    </w:p>
    <w:p w:rsidR="007911F7" w:rsidRDefault="007911F7">
      <w:pPr>
        <w:tabs>
          <w:tab w:val="left" w:pos="2880"/>
        </w:tabs>
        <w:ind w:firstLine="420"/>
        <w:jc w:val="left"/>
      </w:pPr>
      <w:r>
        <w:t>（四）政府信息公开平台建设。牢固树立创新发展理念，紧密结合信访工作实际，坚持把省委书记和省长信箱办理作为深化政府网站创新发展的重要抓手，作为走好网上群众路线的现实举措，着力畅通网络问政渠道、提供便捷网上信访投诉受理、强化群众来信办理公开答复，不断推动政府网站建设管理高质量发展。定期开展政府信息公开专栏专项检查，及时更新政府信息公开指南，</w:t>
      </w:r>
      <w:r>
        <w:t>2022</w:t>
      </w:r>
      <w:r>
        <w:t>年信息公开目录信息更新</w:t>
      </w:r>
      <w:r>
        <w:t>118</w:t>
      </w:r>
      <w:r>
        <w:t>条。</w:t>
      </w:r>
    </w:p>
    <w:p w:rsidR="007911F7" w:rsidRDefault="007911F7">
      <w:pPr>
        <w:tabs>
          <w:tab w:val="left" w:pos="2880"/>
        </w:tabs>
        <w:ind w:firstLine="420"/>
        <w:jc w:val="left"/>
      </w:pPr>
      <w:r>
        <w:t>（五）监督保障。明确由分管局领导牵头负责政府信息公开工作，局办公室具体负责信息公开工作。严格做好信息公开发布审查，定期对网站开展更新维护，确保政府信息的时效性和准确性。每季度开展一次网站对标检查和整改工作。</w:t>
      </w:r>
    </w:p>
    <w:p w:rsidR="007911F7" w:rsidRDefault="007911F7">
      <w:pPr>
        <w:tabs>
          <w:tab w:val="left" w:pos="2880"/>
        </w:tabs>
        <w:ind w:firstLine="420"/>
        <w:jc w:val="left"/>
      </w:pPr>
      <w:r>
        <w:t>二、主动公开政府信息情况</w:t>
      </w:r>
    </w:p>
    <w:p w:rsidR="007911F7" w:rsidRDefault="007911F7">
      <w:pPr>
        <w:tabs>
          <w:tab w:val="left" w:pos="2880"/>
        </w:tabs>
        <w:ind w:firstLine="420"/>
        <w:jc w:val="left"/>
      </w:pPr>
      <w:r>
        <w:t>第二十条第</w:t>
      </w:r>
      <w:r>
        <w:t>(</w:t>
      </w:r>
      <w:r>
        <w:t>一</w:t>
      </w:r>
      <w:r>
        <w:t>)</w:t>
      </w:r>
      <w:r>
        <w:t>项</w:t>
      </w:r>
    </w:p>
    <w:p w:rsidR="007911F7" w:rsidRDefault="007911F7">
      <w:pPr>
        <w:tabs>
          <w:tab w:val="left" w:pos="2880"/>
        </w:tabs>
        <w:ind w:firstLine="420"/>
        <w:jc w:val="left"/>
      </w:pPr>
      <w:r>
        <w:t>信息内容</w:t>
      </w:r>
    </w:p>
    <w:p w:rsidR="007911F7" w:rsidRDefault="007911F7">
      <w:pPr>
        <w:tabs>
          <w:tab w:val="left" w:pos="2880"/>
        </w:tabs>
        <w:ind w:firstLine="420"/>
        <w:jc w:val="left"/>
      </w:pPr>
      <w:r>
        <w:t>本年新制作数量</w:t>
      </w:r>
    </w:p>
    <w:p w:rsidR="007911F7" w:rsidRDefault="007911F7">
      <w:pPr>
        <w:tabs>
          <w:tab w:val="left" w:pos="2880"/>
        </w:tabs>
        <w:ind w:firstLine="420"/>
        <w:jc w:val="left"/>
      </w:pPr>
      <w:r>
        <w:t>本年新公开数量</w:t>
      </w:r>
    </w:p>
    <w:p w:rsidR="007911F7" w:rsidRDefault="007911F7">
      <w:pPr>
        <w:tabs>
          <w:tab w:val="left" w:pos="2880"/>
        </w:tabs>
        <w:ind w:firstLine="420"/>
        <w:jc w:val="left"/>
      </w:pPr>
      <w:r>
        <w:t>对外公开总数量</w:t>
      </w:r>
    </w:p>
    <w:p w:rsidR="007911F7" w:rsidRDefault="007911F7">
      <w:pPr>
        <w:tabs>
          <w:tab w:val="left" w:pos="2880"/>
        </w:tabs>
        <w:ind w:firstLine="420"/>
        <w:jc w:val="left"/>
      </w:pPr>
      <w:r>
        <w:t>规章</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lastRenderedPageBreak/>
        <w:t>0</w:t>
      </w:r>
    </w:p>
    <w:p w:rsidR="007911F7" w:rsidRDefault="007911F7">
      <w:pPr>
        <w:tabs>
          <w:tab w:val="left" w:pos="2880"/>
        </w:tabs>
        <w:ind w:firstLine="420"/>
        <w:jc w:val="left"/>
      </w:pPr>
      <w:r>
        <w:t>规范性文件</w:t>
      </w:r>
    </w:p>
    <w:p w:rsidR="007911F7" w:rsidRDefault="007911F7">
      <w:pPr>
        <w:tabs>
          <w:tab w:val="left" w:pos="2880"/>
        </w:tabs>
        <w:ind w:firstLine="420"/>
        <w:jc w:val="left"/>
      </w:pPr>
      <w:r>
        <w:t>4</w:t>
      </w:r>
    </w:p>
    <w:p w:rsidR="007911F7" w:rsidRDefault="007911F7">
      <w:pPr>
        <w:tabs>
          <w:tab w:val="left" w:pos="2880"/>
        </w:tabs>
        <w:ind w:firstLine="420"/>
        <w:jc w:val="left"/>
      </w:pPr>
      <w:r>
        <w:t>1</w:t>
      </w:r>
    </w:p>
    <w:p w:rsidR="007911F7" w:rsidRDefault="007911F7">
      <w:pPr>
        <w:tabs>
          <w:tab w:val="left" w:pos="2880"/>
        </w:tabs>
        <w:ind w:firstLine="420"/>
        <w:jc w:val="left"/>
      </w:pPr>
      <w:r>
        <w:t>1</w:t>
      </w:r>
    </w:p>
    <w:p w:rsidR="007911F7" w:rsidRDefault="007911F7">
      <w:pPr>
        <w:tabs>
          <w:tab w:val="left" w:pos="2880"/>
        </w:tabs>
        <w:ind w:firstLine="420"/>
        <w:jc w:val="left"/>
      </w:pPr>
      <w:r>
        <w:t>第二十条第（五）项</w:t>
      </w:r>
    </w:p>
    <w:p w:rsidR="007911F7" w:rsidRDefault="007911F7">
      <w:pPr>
        <w:tabs>
          <w:tab w:val="left" w:pos="2880"/>
        </w:tabs>
        <w:ind w:firstLine="420"/>
        <w:jc w:val="left"/>
      </w:pPr>
      <w:r>
        <w:t>信息内容</w:t>
      </w:r>
    </w:p>
    <w:p w:rsidR="007911F7" w:rsidRDefault="007911F7">
      <w:pPr>
        <w:tabs>
          <w:tab w:val="left" w:pos="2880"/>
        </w:tabs>
        <w:ind w:firstLine="420"/>
        <w:jc w:val="left"/>
      </w:pPr>
      <w:r>
        <w:t>本年处理决定数量</w:t>
      </w:r>
    </w:p>
    <w:p w:rsidR="007911F7" w:rsidRDefault="007911F7">
      <w:pPr>
        <w:tabs>
          <w:tab w:val="left" w:pos="2880"/>
        </w:tabs>
        <w:ind w:firstLine="420"/>
        <w:jc w:val="left"/>
      </w:pPr>
      <w:r>
        <w:t>行政许可</w:t>
      </w:r>
    </w:p>
    <w:p w:rsidR="007911F7" w:rsidRDefault="007911F7">
      <w:pPr>
        <w:tabs>
          <w:tab w:val="left" w:pos="2880"/>
        </w:tabs>
        <w:ind w:firstLine="420"/>
        <w:jc w:val="left"/>
      </w:pPr>
      <w:r>
        <w:t>0</w:t>
      </w:r>
    </w:p>
    <w:p w:rsidR="007911F7" w:rsidRDefault="007911F7">
      <w:pPr>
        <w:tabs>
          <w:tab w:val="left" w:pos="2880"/>
        </w:tabs>
        <w:ind w:firstLine="420"/>
        <w:jc w:val="left"/>
      </w:pPr>
      <w:r>
        <w:t>第二十条第（六）项</w:t>
      </w:r>
    </w:p>
    <w:p w:rsidR="007911F7" w:rsidRDefault="007911F7">
      <w:pPr>
        <w:tabs>
          <w:tab w:val="left" w:pos="2880"/>
        </w:tabs>
        <w:ind w:firstLine="420"/>
        <w:jc w:val="left"/>
      </w:pPr>
      <w:r>
        <w:t>信息内容</w:t>
      </w:r>
    </w:p>
    <w:p w:rsidR="007911F7" w:rsidRDefault="007911F7">
      <w:pPr>
        <w:tabs>
          <w:tab w:val="left" w:pos="2880"/>
        </w:tabs>
        <w:ind w:firstLine="420"/>
        <w:jc w:val="left"/>
      </w:pPr>
      <w:r>
        <w:t>本年处理决定数量</w:t>
      </w:r>
    </w:p>
    <w:p w:rsidR="007911F7" w:rsidRDefault="007911F7">
      <w:pPr>
        <w:tabs>
          <w:tab w:val="left" w:pos="2880"/>
        </w:tabs>
        <w:ind w:firstLine="420"/>
        <w:jc w:val="left"/>
      </w:pPr>
      <w:r>
        <w:t>行政处罚</w:t>
      </w:r>
    </w:p>
    <w:p w:rsidR="007911F7" w:rsidRDefault="007911F7">
      <w:pPr>
        <w:tabs>
          <w:tab w:val="left" w:pos="2880"/>
        </w:tabs>
        <w:ind w:firstLine="420"/>
        <w:jc w:val="left"/>
      </w:pPr>
      <w:r>
        <w:t>0</w:t>
      </w:r>
    </w:p>
    <w:p w:rsidR="007911F7" w:rsidRDefault="007911F7">
      <w:pPr>
        <w:tabs>
          <w:tab w:val="left" w:pos="2880"/>
        </w:tabs>
        <w:ind w:firstLine="420"/>
        <w:jc w:val="left"/>
      </w:pPr>
      <w:r>
        <w:t>行政强制</w:t>
      </w:r>
    </w:p>
    <w:p w:rsidR="007911F7" w:rsidRDefault="007911F7">
      <w:pPr>
        <w:tabs>
          <w:tab w:val="left" w:pos="2880"/>
        </w:tabs>
        <w:ind w:firstLine="420"/>
        <w:jc w:val="left"/>
      </w:pPr>
      <w:r>
        <w:t>0</w:t>
      </w:r>
    </w:p>
    <w:p w:rsidR="007911F7" w:rsidRDefault="007911F7">
      <w:pPr>
        <w:tabs>
          <w:tab w:val="left" w:pos="2880"/>
        </w:tabs>
        <w:ind w:firstLine="420"/>
        <w:jc w:val="left"/>
      </w:pPr>
      <w:r>
        <w:t>第二十条第（八）项</w:t>
      </w:r>
    </w:p>
    <w:p w:rsidR="007911F7" w:rsidRDefault="007911F7">
      <w:pPr>
        <w:tabs>
          <w:tab w:val="left" w:pos="2880"/>
        </w:tabs>
        <w:ind w:firstLine="420"/>
        <w:jc w:val="left"/>
      </w:pPr>
      <w:r>
        <w:t>信息内容</w:t>
      </w:r>
    </w:p>
    <w:p w:rsidR="007911F7" w:rsidRDefault="007911F7">
      <w:pPr>
        <w:tabs>
          <w:tab w:val="left" w:pos="2880"/>
        </w:tabs>
        <w:ind w:firstLine="420"/>
        <w:jc w:val="left"/>
      </w:pPr>
      <w:r>
        <w:t>本年收费金额（单位：万元）</w:t>
      </w:r>
    </w:p>
    <w:p w:rsidR="007911F7" w:rsidRDefault="007911F7">
      <w:pPr>
        <w:tabs>
          <w:tab w:val="left" w:pos="2880"/>
        </w:tabs>
        <w:ind w:firstLine="420"/>
        <w:jc w:val="left"/>
      </w:pPr>
      <w:r>
        <w:t>行政事业性收费</w:t>
      </w:r>
    </w:p>
    <w:p w:rsidR="007911F7" w:rsidRDefault="007911F7">
      <w:pPr>
        <w:tabs>
          <w:tab w:val="left" w:pos="2880"/>
        </w:tabs>
        <w:ind w:firstLine="420"/>
        <w:jc w:val="left"/>
      </w:pPr>
      <w:r>
        <w:t>0</w:t>
      </w:r>
    </w:p>
    <w:p w:rsidR="007911F7" w:rsidRDefault="007911F7">
      <w:pPr>
        <w:tabs>
          <w:tab w:val="left" w:pos="2880"/>
        </w:tabs>
        <w:ind w:firstLine="420"/>
        <w:jc w:val="left"/>
      </w:pPr>
      <w:r>
        <w:t>三、收到和处理政府信息公开申请情况</w:t>
      </w:r>
    </w:p>
    <w:p w:rsidR="007911F7" w:rsidRDefault="007911F7">
      <w:pPr>
        <w:tabs>
          <w:tab w:val="left" w:pos="2880"/>
        </w:tabs>
        <w:ind w:firstLine="420"/>
        <w:jc w:val="left"/>
      </w:pPr>
      <w:r>
        <w:t>（本列数据的勾稽关系为：第一项加第二项之和，等于第三项加第四项之和）</w:t>
      </w:r>
    </w:p>
    <w:p w:rsidR="007911F7" w:rsidRDefault="007911F7">
      <w:pPr>
        <w:tabs>
          <w:tab w:val="left" w:pos="2880"/>
        </w:tabs>
        <w:ind w:firstLine="420"/>
        <w:jc w:val="left"/>
      </w:pPr>
      <w:r>
        <w:t>申请人情况</w:t>
      </w:r>
    </w:p>
    <w:p w:rsidR="007911F7" w:rsidRDefault="007911F7">
      <w:pPr>
        <w:tabs>
          <w:tab w:val="left" w:pos="2880"/>
        </w:tabs>
        <w:ind w:firstLine="420"/>
        <w:jc w:val="left"/>
      </w:pPr>
      <w:r>
        <w:t>自然人</w:t>
      </w:r>
    </w:p>
    <w:p w:rsidR="007911F7" w:rsidRDefault="007911F7">
      <w:pPr>
        <w:tabs>
          <w:tab w:val="left" w:pos="2880"/>
        </w:tabs>
        <w:ind w:firstLine="420"/>
        <w:jc w:val="left"/>
      </w:pPr>
      <w:r>
        <w:t>法人或其他组织</w:t>
      </w:r>
    </w:p>
    <w:p w:rsidR="007911F7" w:rsidRDefault="007911F7">
      <w:pPr>
        <w:tabs>
          <w:tab w:val="left" w:pos="2880"/>
        </w:tabs>
        <w:ind w:firstLine="420"/>
        <w:jc w:val="left"/>
      </w:pPr>
      <w:r>
        <w:t>总计</w:t>
      </w:r>
    </w:p>
    <w:p w:rsidR="007911F7" w:rsidRDefault="007911F7">
      <w:pPr>
        <w:tabs>
          <w:tab w:val="left" w:pos="2880"/>
        </w:tabs>
        <w:ind w:firstLine="420"/>
        <w:jc w:val="left"/>
      </w:pPr>
      <w:r>
        <w:t>商</w:t>
      </w:r>
    </w:p>
    <w:p w:rsidR="007911F7" w:rsidRDefault="007911F7">
      <w:pPr>
        <w:tabs>
          <w:tab w:val="left" w:pos="2880"/>
        </w:tabs>
        <w:ind w:firstLine="420"/>
        <w:jc w:val="left"/>
      </w:pPr>
      <w:r>
        <w:t>业</w:t>
      </w:r>
    </w:p>
    <w:p w:rsidR="007911F7" w:rsidRDefault="007911F7">
      <w:pPr>
        <w:tabs>
          <w:tab w:val="left" w:pos="2880"/>
        </w:tabs>
        <w:ind w:firstLine="420"/>
        <w:jc w:val="left"/>
      </w:pPr>
      <w:r>
        <w:t>企</w:t>
      </w:r>
    </w:p>
    <w:p w:rsidR="007911F7" w:rsidRDefault="007911F7">
      <w:pPr>
        <w:tabs>
          <w:tab w:val="left" w:pos="2880"/>
        </w:tabs>
        <w:ind w:firstLine="420"/>
        <w:jc w:val="left"/>
      </w:pPr>
      <w:r>
        <w:t>业</w:t>
      </w:r>
    </w:p>
    <w:p w:rsidR="007911F7" w:rsidRDefault="007911F7">
      <w:pPr>
        <w:tabs>
          <w:tab w:val="left" w:pos="2880"/>
        </w:tabs>
        <w:ind w:firstLine="420"/>
        <w:jc w:val="left"/>
      </w:pPr>
      <w:r>
        <w:t>科研机构</w:t>
      </w:r>
    </w:p>
    <w:p w:rsidR="007911F7" w:rsidRDefault="007911F7">
      <w:pPr>
        <w:tabs>
          <w:tab w:val="left" w:pos="2880"/>
        </w:tabs>
        <w:ind w:firstLine="420"/>
        <w:jc w:val="left"/>
      </w:pPr>
      <w:r>
        <w:t>社会公益组织</w:t>
      </w:r>
    </w:p>
    <w:p w:rsidR="007911F7" w:rsidRDefault="007911F7">
      <w:pPr>
        <w:tabs>
          <w:tab w:val="left" w:pos="2880"/>
        </w:tabs>
        <w:ind w:firstLine="420"/>
        <w:jc w:val="left"/>
      </w:pPr>
      <w:r>
        <w:t>法律</w:t>
      </w:r>
    </w:p>
    <w:p w:rsidR="007911F7" w:rsidRDefault="007911F7">
      <w:pPr>
        <w:tabs>
          <w:tab w:val="left" w:pos="2880"/>
        </w:tabs>
        <w:ind w:firstLine="420"/>
        <w:jc w:val="left"/>
      </w:pPr>
      <w:r>
        <w:t>服务</w:t>
      </w:r>
    </w:p>
    <w:p w:rsidR="007911F7" w:rsidRDefault="007911F7">
      <w:pPr>
        <w:tabs>
          <w:tab w:val="left" w:pos="2880"/>
        </w:tabs>
        <w:ind w:firstLine="420"/>
        <w:jc w:val="left"/>
      </w:pPr>
      <w:r>
        <w:t>机构</w:t>
      </w:r>
    </w:p>
    <w:p w:rsidR="007911F7" w:rsidRDefault="007911F7">
      <w:pPr>
        <w:tabs>
          <w:tab w:val="left" w:pos="2880"/>
        </w:tabs>
        <w:ind w:firstLine="420"/>
        <w:jc w:val="left"/>
      </w:pPr>
      <w:r>
        <w:t>其他</w:t>
      </w:r>
    </w:p>
    <w:p w:rsidR="007911F7" w:rsidRDefault="007911F7">
      <w:pPr>
        <w:tabs>
          <w:tab w:val="left" w:pos="2880"/>
        </w:tabs>
        <w:ind w:firstLine="420"/>
        <w:jc w:val="left"/>
      </w:pPr>
      <w:r>
        <w:t>一、本年新收到政府信息公开申请数量</w:t>
      </w:r>
    </w:p>
    <w:p w:rsidR="007911F7" w:rsidRDefault="007911F7">
      <w:pPr>
        <w:tabs>
          <w:tab w:val="left" w:pos="2880"/>
        </w:tabs>
        <w:ind w:firstLine="420"/>
        <w:jc w:val="left"/>
      </w:pPr>
      <w:r>
        <w:t>11</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11</w:t>
      </w:r>
    </w:p>
    <w:p w:rsidR="007911F7" w:rsidRDefault="007911F7">
      <w:pPr>
        <w:tabs>
          <w:tab w:val="left" w:pos="2880"/>
        </w:tabs>
        <w:ind w:firstLine="420"/>
        <w:jc w:val="left"/>
      </w:pPr>
      <w:r>
        <w:t>二、上年结转政府信息公开申请数量</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三、本年度办理结果</w:t>
      </w:r>
    </w:p>
    <w:p w:rsidR="007911F7" w:rsidRDefault="007911F7">
      <w:pPr>
        <w:tabs>
          <w:tab w:val="left" w:pos="2880"/>
        </w:tabs>
        <w:ind w:firstLine="420"/>
        <w:jc w:val="left"/>
      </w:pPr>
      <w:r>
        <w:t>（一）予以公开</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（二）部分公开（区分处理的，只计这一情形，不计其他情形）</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（三）不予公开</w:t>
      </w:r>
    </w:p>
    <w:p w:rsidR="007911F7" w:rsidRDefault="007911F7">
      <w:pPr>
        <w:tabs>
          <w:tab w:val="left" w:pos="2880"/>
        </w:tabs>
        <w:ind w:firstLine="420"/>
        <w:jc w:val="left"/>
      </w:pPr>
      <w:r>
        <w:t>1.</w:t>
      </w:r>
      <w:r>
        <w:t>属于国家秘密</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2.</w:t>
      </w:r>
      <w:r>
        <w:t>其他法律行政法规禁止公开</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3.</w:t>
      </w:r>
      <w:r>
        <w:t>危及</w:t>
      </w:r>
      <w:r>
        <w:t>“</w:t>
      </w:r>
      <w:r>
        <w:t>三安全一稳定</w:t>
      </w:r>
      <w:r>
        <w:t>”</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4.</w:t>
      </w:r>
      <w:r>
        <w:t>保护第三方合法权益</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5.</w:t>
      </w:r>
      <w:r>
        <w:t>属于三类内部事务信息</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6.</w:t>
      </w:r>
      <w:r>
        <w:t>属于四类过程性信息</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7.</w:t>
      </w:r>
      <w:r>
        <w:t>属于行政执法案卷</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8.</w:t>
      </w:r>
      <w:r>
        <w:t>属于行政查询事项</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（四）无法提供</w:t>
      </w:r>
    </w:p>
    <w:p w:rsidR="007911F7" w:rsidRDefault="007911F7">
      <w:pPr>
        <w:tabs>
          <w:tab w:val="left" w:pos="2880"/>
        </w:tabs>
        <w:ind w:firstLine="420"/>
        <w:jc w:val="left"/>
      </w:pPr>
      <w:r>
        <w:t>1.</w:t>
      </w:r>
      <w:r>
        <w:t>本机关不掌握相关政府信息</w:t>
      </w:r>
    </w:p>
    <w:p w:rsidR="007911F7" w:rsidRDefault="007911F7">
      <w:pPr>
        <w:tabs>
          <w:tab w:val="left" w:pos="2880"/>
        </w:tabs>
        <w:ind w:firstLine="420"/>
        <w:jc w:val="left"/>
      </w:pPr>
      <w:r>
        <w:t>4</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4</w:t>
      </w:r>
    </w:p>
    <w:p w:rsidR="007911F7" w:rsidRDefault="007911F7">
      <w:pPr>
        <w:tabs>
          <w:tab w:val="left" w:pos="2880"/>
        </w:tabs>
        <w:ind w:firstLine="420"/>
        <w:jc w:val="left"/>
      </w:pPr>
      <w:r>
        <w:t>2.</w:t>
      </w:r>
      <w:r>
        <w:t>没有现成信息需要另行制作</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3.</w:t>
      </w:r>
      <w:r>
        <w:t>补正后申请内容仍不明确</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（五）不予处理</w:t>
      </w:r>
    </w:p>
    <w:p w:rsidR="007911F7" w:rsidRDefault="007911F7">
      <w:pPr>
        <w:tabs>
          <w:tab w:val="left" w:pos="2880"/>
        </w:tabs>
        <w:ind w:firstLine="420"/>
        <w:jc w:val="left"/>
      </w:pPr>
      <w:r>
        <w:t>1.</w:t>
      </w:r>
      <w:r>
        <w:t>信访举报投诉类申请</w:t>
      </w:r>
    </w:p>
    <w:p w:rsidR="007911F7" w:rsidRDefault="007911F7">
      <w:pPr>
        <w:tabs>
          <w:tab w:val="left" w:pos="2880"/>
        </w:tabs>
        <w:ind w:firstLine="420"/>
        <w:jc w:val="left"/>
      </w:pPr>
      <w:r>
        <w:t>6</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6</w:t>
      </w:r>
    </w:p>
    <w:p w:rsidR="007911F7" w:rsidRDefault="007911F7">
      <w:pPr>
        <w:tabs>
          <w:tab w:val="left" w:pos="2880"/>
        </w:tabs>
        <w:ind w:firstLine="420"/>
        <w:jc w:val="left"/>
      </w:pPr>
      <w:r>
        <w:t>2.</w:t>
      </w:r>
      <w:r>
        <w:t>重复申请</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3.</w:t>
      </w:r>
      <w:r>
        <w:t>要求提供公开出版物</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4.</w:t>
      </w:r>
      <w:r>
        <w:t>无正当理由大量反复申请</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5.</w:t>
      </w:r>
      <w:r>
        <w:t>要求行政机关确认或重新出具已获取信息</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（六）其他处理</w:t>
      </w:r>
    </w:p>
    <w:p w:rsidR="007911F7" w:rsidRDefault="007911F7">
      <w:pPr>
        <w:tabs>
          <w:tab w:val="left" w:pos="2880"/>
        </w:tabs>
        <w:ind w:firstLine="420"/>
        <w:jc w:val="left"/>
      </w:pPr>
      <w:r>
        <w:t>1.</w:t>
      </w:r>
      <w:r>
        <w:t>申请人无正当理由逾期不补正、行政机关不在处理其政府信息公开申请</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2.</w:t>
      </w:r>
      <w:r>
        <w:t>申请人逾期未按收费通知要求缴纳费用、行政机关不再处理其政府信息公开申请</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3.</w:t>
      </w:r>
      <w:r>
        <w:t>其他</w:t>
      </w:r>
    </w:p>
    <w:p w:rsidR="007911F7" w:rsidRDefault="007911F7">
      <w:pPr>
        <w:tabs>
          <w:tab w:val="left" w:pos="2880"/>
        </w:tabs>
        <w:ind w:firstLine="420"/>
        <w:jc w:val="left"/>
      </w:pPr>
      <w:r>
        <w:t>1</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1</w:t>
      </w:r>
    </w:p>
    <w:p w:rsidR="007911F7" w:rsidRDefault="007911F7">
      <w:pPr>
        <w:tabs>
          <w:tab w:val="left" w:pos="2880"/>
        </w:tabs>
        <w:ind w:firstLine="420"/>
        <w:jc w:val="left"/>
      </w:pPr>
      <w:r>
        <w:t>（七）总计</w:t>
      </w:r>
    </w:p>
    <w:p w:rsidR="007911F7" w:rsidRDefault="007911F7">
      <w:pPr>
        <w:tabs>
          <w:tab w:val="left" w:pos="2880"/>
        </w:tabs>
        <w:ind w:firstLine="420"/>
        <w:jc w:val="left"/>
      </w:pPr>
      <w:r>
        <w:t>11</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11</w:t>
      </w:r>
    </w:p>
    <w:p w:rsidR="007911F7" w:rsidRDefault="007911F7">
      <w:pPr>
        <w:tabs>
          <w:tab w:val="left" w:pos="2880"/>
        </w:tabs>
        <w:ind w:firstLine="420"/>
        <w:jc w:val="left"/>
      </w:pPr>
      <w:r>
        <w:t>四、转入下年度继续办理</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四、政府信息公开行政复议、行政诉讼情况</w:t>
      </w:r>
    </w:p>
    <w:p w:rsidR="007911F7" w:rsidRDefault="007911F7">
      <w:pPr>
        <w:tabs>
          <w:tab w:val="left" w:pos="2880"/>
        </w:tabs>
        <w:ind w:firstLine="420"/>
        <w:jc w:val="left"/>
      </w:pPr>
      <w:r>
        <w:t>行政复议</w:t>
      </w:r>
    </w:p>
    <w:p w:rsidR="007911F7" w:rsidRDefault="007911F7">
      <w:pPr>
        <w:tabs>
          <w:tab w:val="left" w:pos="2880"/>
        </w:tabs>
        <w:ind w:firstLine="420"/>
        <w:jc w:val="left"/>
      </w:pPr>
      <w:r>
        <w:t>行政诉讼</w:t>
      </w:r>
    </w:p>
    <w:p w:rsidR="007911F7" w:rsidRDefault="007911F7">
      <w:pPr>
        <w:tabs>
          <w:tab w:val="left" w:pos="2880"/>
        </w:tabs>
        <w:ind w:firstLine="420"/>
        <w:jc w:val="left"/>
      </w:pPr>
      <w:r>
        <w:t>结果维持</w:t>
      </w:r>
    </w:p>
    <w:p w:rsidR="007911F7" w:rsidRDefault="007911F7">
      <w:pPr>
        <w:tabs>
          <w:tab w:val="left" w:pos="2880"/>
        </w:tabs>
        <w:ind w:firstLine="420"/>
        <w:jc w:val="left"/>
      </w:pPr>
      <w:r>
        <w:t>结果纠正</w:t>
      </w:r>
    </w:p>
    <w:p w:rsidR="007911F7" w:rsidRDefault="007911F7">
      <w:pPr>
        <w:tabs>
          <w:tab w:val="left" w:pos="2880"/>
        </w:tabs>
        <w:ind w:firstLine="420"/>
        <w:jc w:val="left"/>
      </w:pPr>
      <w:r>
        <w:t>其他结果</w:t>
      </w:r>
    </w:p>
    <w:p w:rsidR="007911F7" w:rsidRDefault="007911F7">
      <w:pPr>
        <w:tabs>
          <w:tab w:val="left" w:pos="2880"/>
        </w:tabs>
        <w:ind w:firstLine="420"/>
        <w:jc w:val="left"/>
      </w:pPr>
      <w:r>
        <w:t>尚未审结</w:t>
      </w:r>
    </w:p>
    <w:p w:rsidR="007911F7" w:rsidRDefault="007911F7">
      <w:pPr>
        <w:tabs>
          <w:tab w:val="left" w:pos="2880"/>
        </w:tabs>
        <w:ind w:firstLine="420"/>
        <w:jc w:val="left"/>
      </w:pPr>
      <w:r>
        <w:t>总计</w:t>
      </w:r>
    </w:p>
    <w:p w:rsidR="007911F7" w:rsidRDefault="007911F7">
      <w:pPr>
        <w:tabs>
          <w:tab w:val="left" w:pos="2880"/>
        </w:tabs>
        <w:ind w:firstLine="420"/>
        <w:jc w:val="left"/>
      </w:pPr>
      <w:r>
        <w:t>未经复议直接起诉</w:t>
      </w:r>
    </w:p>
    <w:p w:rsidR="007911F7" w:rsidRDefault="007911F7">
      <w:pPr>
        <w:tabs>
          <w:tab w:val="left" w:pos="2880"/>
        </w:tabs>
        <w:ind w:firstLine="420"/>
        <w:jc w:val="left"/>
      </w:pPr>
      <w:r>
        <w:t>复议后起诉</w:t>
      </w:r>
    </w:p>
    <w:p w:rsidR="007911F7" w:rsidRDefault="007911F7">
      <w:pPr>
        <w:tabs>
          <w:tab w:val="left" w:pos="2880"/>
        </w:tabs>
        <w:ind w:firstLine="420"/>
        <w:jc w:val="left"/>
      </w:pPr>
      <w:r>
        <w:t>结果维持</w:t>
      </w:r>
    </w:p>
    <w:p w:rsidR="007911F7" w:rsidRDefault="007911F7">
      <w:pPr>
        <w:tabs>
          <w:tab w:val="left" w:pos="2880"/>
        </w:tabs>
        <w:ind w:firstLine="420"/>
        <w:jc w:val="left"/>
      </w:pPr>
      <w:r>
        <w:t>结果纠正</w:t>
      </w:r>
    </w:p>
    <w:p w:rsidR="007911F7" w:rsidRDefault="007911F7">
      <w:pPr>
        <w:tabs>
          <w:tab w:val="left" w:pos="2880"/>
        </w:tabs>
        <w:ind w:firstLine="420"/>
        <w:jc w:val="left"/>
      </w:pPr>
      <w:r>
        <w:t>其他结果</w:t>
      </w:r>
    </w:p>
    <w:p w:rsidR="007911F7" w:rsidRDefault="007911F7">
      <w:pPr>
        <w:tabs>
          <w:tab w:val="left" w:pos="2880"/>
        </w:tabs>
        <w:ind w:firstLine="420"/>
        <w:jc w:val="left"/>
      </w:pPr>
      <w:r>
        <w:t>尚未审结</w:t>
      </w:r>
    </w:p>
    <w:p w:rsidR="007911F7" w:rsidRDefault="007911F7">
      <w:pPr>
        <w:tabs>
          <w:tab w:val="left" w:pos="2880"/>
        </w:tabs>
        <w:ind w:firstLine="420"/>
        <w:jc w:val="left"/>
      </w:pPr>
      <w:r>
        <w:t>总计</w:t>
      </w:r>
    </w:p>
    <w:p w:rsidR="007911F7" w:rsidRDefault="007911F7">
      <w:pPr>
        <w:tabs>
          <w:tab w:val="left" w:pos="2880"/>
        </w:tabs>
        <w:ind w:firstLine="420"/>
        <w:jc w:val="left"/>
      </w:pPr>
      <w:r>
        <w:t>结果维持</w:t>
      </w:r>
    </w:p>
    <w:p w:rsidR="007911F7" w:rsidRDefault="007911F7">
      <w:pPr>
        <w:tabs>
          <w:tab w:val="left" w:pos="2880"/>
        </w:tabs>
        <w:ind w:firstLine="420"/>
        <w:jc w:val="left"/>
      </w:pPr>
      <w:r>
        <w:t>结果纠正</w:t>
      </w:r>
    </w:p>
    <w:p w:rsidR="007911F7" w:rsidRDefault="007911F7">
      <w:pPr>
        <w:tabs>
          <w:tab w:val="left" w:pos="2880"/>
        </w:tabs>
        <w:ind w:firstLine="420"/>
        <w:jc w:val="left"/>
      </w:pPr>
      <w:r>
        <w:t>其他结果</w:t>
      </w:r>
    </w:p>
    <w:p w:rsidR="007911F7" w:rsidRDefault="007911F7">
      <w:pPr>
        <w:tabs>
          <w:tab w:val="left" w:pos="2880"/>
        </w:tabs>
        <w:ind w:firstLine="420"/>
        <w:jc w:val="left"/>
      </w:pPr>
      <w:r>
        <w:t>尚未审结</w:t>
      </w:r>
    </w:p>
    <w:p w:rsidR="007911F7" w:rsidRDefault="007911F7">
      <w:pPr>
        <w:tabs>
          <w:tab w:val="left" w:pos="2880"/>
        </w:tabs>
        <w:ind w:firstLine="420"/>
        <w:jc w:val="left"/>
      </w:pPr>
      <w:r>
        <w:t>总计</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0</w:t>
      </w:r>
    </w:p>
    <w:p w:rsidR="007911F7" w:rsidRDefault="007911F7">
      <w:pPr>
        <w:tabs>
          <w:tab w:val="left" w:pos="2880"/>
        </w:tabs>
        <w:ind w:firstLine="420"/>
        <w:jc w:val="left"/>
      </w:pPr>
      <w:r>
        <w:t>五、存在的主要问题及改进情况</w:t>
      </w:r>
    </w:p>
    <w:p w:rsidR="007911F7" w:rsidRDefault="007911F7">
      <w:pPr>
        <w:tabs>
          <w:tab w:val="left" w:pos="2880"/>
        </w:tabs>
        <w:ind w:firstLine="420"/>
        <w:jc w:val="left"/>
      </w:pPr>
      <w:r>
        <w:t>2022</w:t>
      </w:r>
      <w:r>
        <w:t>年，四川省信访局政府信息公开各项工作扎实有序开展，取得了一定成效，但仍存在主动公开的深度和广度不够、政策解读力度不足、门户网站和政务新媒体建设管理还需改进等问题，将在今后的工作中积极改进。一是继续加强公开平台建设，提升信息资源整合能力，充分提升门户网站、政务新媒体的关注度和影响力。二是紧扣群众关切，进一步加强政府信息政策解读工作。三是强化业务培训和队伍建设，提升信息公开工作业务能力和综合素质。</w:t>
      </w:r>
    </w:p>
    <w:p w:rsidR="007911F7" w:rsidRDefault="007911F7">
      <w:pPr>
        <w:tabs>
          <w:tab w:val="left" w:pos="2880"/>
        </w:tabs>
        <w:ind w:firstLine="420"/>
        <w:jc w:val="left"/>
      </w:pPr>
      <w:r>
        <w:t>六、其他需要报告的事项</w:t>
      </w:r>
    </w:p>
    <w:p w:rsidR="007911F7" w:rsidRDefault="007911F7">
      <w:pPr>
        <w:tabs>
          <w:tab w:val="left" w:pos="2880"/>
        </w:tabs>
        <w:ind w:firstLine="420"/>
        <w:jc w:val="left"/>
      </w:pPr>
      <w:r>
        <w:t>本年度未发生应当收取政府信息公开费用的情况。无其他需要报告的事项。</w:t>
      </w:r>
    </w:p>
    <w:p w:rsidR="007911F7" w:rsidRDefault="007911F7">
      <w:pPr>
        <w:tabs>
          <w:tab w:val="left" w:pos="2880"/>
        </w:tabs>
        <w:ind w:firstLine="420"/>
        <w:jc w:val="right"/>
      </w:pPr>
      <w:r>
        <w:t>四川省信访局</w:t>
      </w:r>
      <w:r>
        <w:t>2023</w:t>
      </w:r>
      <w:r>
        <w:rPr>
          <w:rFonts w:hint="eastAsia"/>
        </w:rPr>
        <w:t>-</w:t>
      </w:r>
      <w:r>
        <w:t>01</w:t>
      </w:r>
      <w:r>
        <w:rPr>
          <w:rFonts w:hint="eastAsia"/>
        </w:rPr>
        <w:t>-</w:t>
      </w:r>
      <w:r>
        <w:t>13</w:t>
      </w:r>
    </w:p>
    <w:p w:rsidR="007911F7" w:rsidRDefault="007911F7" w:rsidP="003D0AD0">
      <w:pPr>
        <w:sectPr w:rsidR="007911F7" w:rsidSect="003D0AD0">
          <w:type w:val="continuous"/>
          <w:pgSz w:w="11906" w:h="16838"/>
          <w:pgMar w:top="1644" w:right="1236" w:bottom="1418" w:left="1814" w:header="851" w:footer="907" w:gutter="0"/>
          <w:pgNumType w:start="1"/>
          <w:cols w:space="720"/>
          <w:docGrid w:type="lines" w:linePitch="341" w:charSpace="2373"/>
        </w:sectPr>
      </w:pPr>
    </w:p>
    <w:p w:rsidR="00E0230D" w:rsidRDefault="00E0230D"/>
    <w:sectPr w:rsidR="00E0230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7911F7"/>
    <w:rsid w:val="007911F7"/>
    <w:rsid w:val="00E023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911F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911F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2196</Characters>
  <Application>Microsoft Office Word</Application>
  <DocSecurity>0</DocSecurity>
  <Lines>18</Lines>
  <Paragraphs>5</Paragraphs>
  <ScaleCrop>false</ScaleCrop>
  <Company>微软中国</Company>
  <LinksUpToDate>false</LinksUpToDate>
  <CharactersWithSpaces>2576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2023-02-06T02:29:00Z</dcterms:created>
</cp:coreProperties>
</file>