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04" w:rsidRDefault="00652E04">
      <w:pPr>
        <w:pStyle w:val="1"/>
      </w:pPr>
      <w:r>
        <w:rPr>
          <w:rFonts w:hint="eastAsia"/>
        </w:rPr>
        <w:t>文山州创新工作机制营造“阳光信访”环境</w:t>
      </w:r>
    </w:p>
    <w:p w:rsidR="00652E04" w:rsidRDefault="00652E04">
      <w:pPr>
        <w:ind w:firstLine="420"/>
        <w:jc w:val="left"/>
      </w:pPr>
      <w:r>
        <w:rPr>
          <w:rFonts w:hint="eastAsia"/>
        </w:rPr>
        <w:t>今年以来，我州创新领导干部接访下访工作机制，主要领导示范带动，通过接访下访、开门大接访等多种形式，集中解决了一批群众关心关注的民生诉求问题，为群众营造了便捷、公开、透明的“阳光信访”环境。</w:t>
      </w:r>
    </w:p>
    <w:p w:rsidR="00652E04" w:rsidRDefault="00652E04">
      <w:pPr>
        <w:ind w:firstLine="420"/>
        <w:jc w:val="left"/>
      </w:pPr>
      <w:r>
        <w:rPr>
          <w:rFonts w:hint="eastAsia"/>
        </w:rPr>
        <w:t>网络预约小程序，打造群众信访“直通车”。文山市联合移动公司开发了开门大接访网络预约小程序，发布接访活动公告时，小程序将进行开放，预约人员登录系统进行实名登记后，可查看开门大接访活动的主体、接访时间、地点及工作流程。信访人通过网络预约小程序反映相关诉求，信访部门联合责任单位逐一进行精准研判，合理分流，对具备接访条件的，及时反馈信访人预约事项成功。通过拓宽信访人网络预约机制，畅通群众信访诉求表达渠道，使信访人不用实地走访便能快速精准预约，成为群众信访的“直通车”。</w:t>
      </w:r>
    </w:p>
    <w:p w:rsidR="00652E04" w:rsidRDefault="00652E04">
      <w:pPr>
        <w:ind w:firstLine="420"/>
        <w:jc w:val="left"/>
      </w:pPr>
      <w:r>
        <w:rPr>
          <w:rFonts w:hint="eastAsia"/>
        </w:rPr>
        <w:t>领导干部“大接访”，搭建群众信访“大超市”。今年</w:t>
      </w:r>
      <w:r>
        <w:rPr>
          <w:rFonts w:hint="eastAsia"/>
        </w:rPr>
        <w:t>5</w:t>
      </w:r>
      <w:r>
        <w:rPr>
          <w:rFonts w:hint="eastAsia"/>
        </w:rPr>
        <w:t>月以来，文山市主要领导带领全市处级以上领导干部及</w:t>
      </w:r>
      <w:r>
        <w:rPr>
          <w:rFonts w:hint="eastAsia"/>
        </w:rPr>
        <w:t>30</w:t>
      </w:r>
      <w:r>
        <w:rPr>
          <w:rFonts w:hint="eastAsia"/>
        </w:rPr>
        <w:t>多家市级职能部门、各乡镇（街道）每两个月定期在七花广场开展开门大接访活动，统一集中现场办公，搭建群众信访“大超市”，实现接访功能多样化，来访群众通过自选式找准预约领导或部门反映问题，结成对子，对号入座。接访员在接访时，耐心倾听群众诉求，逐一登记信访事项，认真研究解决问题的办法和措施，对群众提出的合理合法诉求，当场答复或现场转交办。需要多个部门解决的问题，现场召集研究，现场制定化解方案，集中资源力量解决一批“急难愁盼”问题。目前，该市共开展开门大接访活动</w:t>
      </w:r>
      <w:r>
        <w:rPr>
          <w:rFonts w:hint="eastAsia"/>
        </w:rPr>
        <w:t>3</w:t>
      </w:r>
      <w:r>
        <w:rPr>
          <w:rFonts w:hint="eastAsia"/>
        </w:rPr>
        <w:t>期，参与接访领导共</w:t>
      </w:r>
      <w:r>
        <w:rPr>
          <w:rFonts w:hint="eastAsia"/>
        </w:rPr>
        <w:t>300</w:t>
      </w:r>
      <w:r>
        <w:rPr>
          <w:rFonts w:hint="eastAsia"/>
        </w:rPr>
        <w:t>余人次，接待群众来访</w:t>
      </w:r>
      <w:r>
        <w:rPr>
          <w:rFonts w:hint="eastAsia"/>
        </w:rPr>
        <w:t>288</w:t>
      </w:r>
      <w:r>
        <w:rPr>
          <w:rFonts w:hint="eastAsia"/>
        </w:rPr>
        <w:t>批（件）</w:t>
      </w:r>
      <w:r>
        <w:rPr>
          <w:rFonts w:hint="eastAsia"/>
        </w:rPr>
        <w:t>800</w:t>
      </w:r>
      <w:r>
        <w:rPr>
          <w:rFonts w:hint="eastAsia"/>
        </w:rPr>
        <w:t>余人，受理信访事项</w:t>
      </w:r>
      <w:r>
        <w:rPr>
          <w:rFonts w:hint="eastAsia"/>
        </w:rPr>
        <w:t>263</w:t>
      </w:r>
      <w:r>
        <w:rPr>
          <w:rFonts w:hint="eastAsia"/>
        </w:rPr>
        <w:t>件，现场协调解决</w:t>
      </w:r>
      <w:r>
        <w:rPr>
          <w:rFonts w:hint="eastAsia"/>
        </w:rPr>
        <w:t>49</w:t>
      </w:r>
      <w:r>
        <w:rPr>
          <w:rFonts w:hint="eastAsia"/>
        </w:rPr>
        <w:t>件，交办责任单位办理</w:t>
      </w:r>
      <w:r>
        <w:rPr>
          <w:rFonts w:hint="eastAsia"/>
        </w:rPr>
        <w:t>232</w:t>
      </w:r>
      <w:r>
        <w:rPr>
          <w:rFonts w:hint="eastAsia"/>
        </w:rPr>
        <w:t>件。</w:t>
      </w:r>
    </w:p>
    <w:p w:rsidR="00652E04" w:rsidRDefault="00652E04">
      <w:pPr>
        <w:ind w:firstLine="420"/>
        <w:jc w:val="left"/>
      </w:pPr>
      <w:r>
        <w:rPr>
          <w:rFonts w:hint="eastAsia"/>
        </w:rPr>
        <w:t>领导化身接访员，推动工作作风“大转变”。建立健全领导包案和接访下访工作机制，认真落实领导干部阅办群众来信和网上信访、定期接待群众来访、定期下访和部门联合接访等制度，对州和县（市）级党政领导接访下访工作提出了具体要求，在县（市）、乡镇（街道）建立公开联合接访机制，县（市）、乡镇（街道）两级党委、政府每季度组织</w:t>
      </w:r>
      <w:r>
        <w:rPr>
          <w:rFonts w:hint="eastAsia"/>
        </w:rPr>
        <w:t>1</w:t>
      </w:r>
      <w:r>
        <w:rPr>
          <w:rFonts w:hint="eastAsia"/>
        </w:rPr>
        <w:t>次面向社会的公开大接访活动。同时，制定《州级党政领导干部接访下访工作方案》，要求州级党政领导班子成员每月至少开展</w:t>
      </w:r>
      <w:r>
        <w:rPr>
          <w:rFonts w:hint="eastAsia"/>
        </w:rPr>
        <w:t>1</w:t>
      </w:r>
      <w:r>
        <w:rPr>
          <w:rFonts w:hint="eastAsia"/>
        </w:rPr>
        <w:t>次接访下访活动，通过随机接访、视频接访、重点约访等方式接待群众来访，在州党政主要领导的示范带动下，各级领导干部主动公开联系方式，积极参加接访下访活动。在接访下访工作中，所有干部说真话讲实话，做到面对面真心接访，心贴心为民解困。今年以来，州、县（市）两级党政领导干部共接访下访</w:t>
      </w:r>
      <w:r>
        <w:rPr>
          <w:rFonts w:hint="eastAsia"/>
        </w:rPr>
        <w:t>594</w:t>
      </w:r>
      <w:r>
        <w:rPr>
          <w:rFonts w:hint="eastAsia"/>
        </w:rPr>
        <w:t>人次，接待群众</w:t>
      </w:r>
      <w:r>
        <w:rPr>
          <w:rFonts w:hint="eastAsia"/>
        </w:rPr>
        <w:t>1700</w:t>
      </w:r>
      <w:r>
        <w:rPr>
          <w:rFonts w:hint="eastAsia"/>
        </w:rPr>
        <w:t>余人次，推动化解信访案件</w:t>
      </w:r>
      <w:r>
        <w:rPr>
          <w:rFonts w:hint="eastAsia"/>
        </w:rPr>
        <w:t>580</w:t>
      </w:r>
      <w:r>
        <w:rPr>
          <w:rFonts w:hint="eastAsia"/>
        </w:rPr>
        <w:t>余件。</w:t>
      </w:r>
    </w:p>
    <w:p w:rsidR="00652E04" w:rsidRDefault="00652E04">
      <w:pPr>
        <w:ind w:firstLine="420"/>
        <w:jc w:val="right"/>
      </w:pPr>
      <w:r>
        <w:rPr>
          <w:rFonts w:hint="eastAsia"/>
        </w:rPr>
        <w:t>云南网</w:t>
      </w:r>
      <w:r>
        <w:rPr>
          <w:rFonts w:hint="eastAsia"/>
        </w:rPr>
        <w:t>-</w:t>
      </w:r>
      <w:r>
        <w:rPr>
          <w:rFonts w:hint="eastAsia"/>
        </w:rPr>
        <w:t>文山新闻网</w:t>
      </w:r>
      <w:r>
        <w:rPr>
          <w:rFonts w:hint="eastAsia"/>
        </w:rPr>
        <w:t>2022-12-28</w:t>
      </w:r>
    </w:p>
    <w:p w:rsidR="00652E04" w:rsidRDefault="00652E04" w:rsidP="000D07A8">
      <w:pPr>
        <w:sectPr w:rsidR="00652E04" w:rsidSect="000D07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5765" w:rsidRDefault="006C5765"/>
    <w:sectPr w:rsidR="006C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2E04"/>
    <w:rsid w:val="00652E04"/>
    <w:rsid w:val="006C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2E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52E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2023-02-03T09:22:00Z</dcterms:created>
</cp:coreProperties>
</file>